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FC264" w14:textId="42901E2F" w:rsidR="00780B7A" w:rsidRPr="00780B7A" w:rsidRDefault="00780B7A">
      <w:pPr>
        <w:rPr>
          <w:b/>
          <w:bCs/>
          <w:sz w:val="28"/>
          <w:szCs w:val="28"/>
        </w:rPr>
      </w:pPr>
      <w:proofErr w:type="gramStart"/>
      <w:r w:rsidRPr="00780B7A">
        <w:rPr>
          <w:b/>
          <w:bCs/>
          <w:sz w:val="28"/>
          <w:szCs w:val="28"/>
        </w:rPr>
        <w:t>CANs</w:t>
      </w:r>
      <w:proofErr w:type="gramEnd"/>
      <w:r w:rsidRPr="00780B7A">
        <w:rPr>
          <w:b/>
          <w:bCs/>
          <w:sz w:val="28"/>
          <w:szCs w:val="28"/>
        </w:rPr>
        <w:t xml:space="preserve"> och Verdandis seminarium “Hårda tag – lösningen på kriminaliteten”</w:t>
      </w:r>
    </w:p>
    <w:p w14:paraId="65E308A1" w14:textId="77777777" w:rsidR="00780B7A" w:rsidRPr="00780B7A" w:rsidRDefault="00780B7A"/>
    <w:p w14:paraId="363EA8B3" w14:textId="73798974" w:rsidR="007C3A47" w:rsidRPr="00D030C2" w:rsidRDefault="00961896">
      <w:pPr>
        <w:rPr>
          <w:sz w:val="20"/>
          <w:szCs w:val="20"/>
        </w:rPr>
      </w:pPr>
      <w:r w:rsidRPr="00D030C2">
        <w:rPr>
          <w:sz w:val="20"/>
          <w:szCs w:val="20"/>
        </w:rPr>
        <w:t xml:space="preserve">Mia </w:t>
      </w:r>
      <w:r w:rsidR="00780B7A" w:rsidRPr="00D030C2">
        <w:rPr>
          <w:sz w:val="20"/>
          <w:szCs w:val="20"/>
        </w:rPr>
        <w:t>Sundelin</w:t>
      </w:r>
      <w:r w:rsidR="00E43E11" w:rsidRPr="00D030C2">
        <w:rPr>
          <w:sz w:val="20"/>
          <w:szCs w:val="20"/>
        </w:rPr>
        <w:t xml:space="preserve">, </w:t>
      </w:r>
      <w:r w:rsidR="00D030C2" w:rsidRPr="00D030C2">
        <w:rPr>
          <w:sz w:val="20"/>
          <w:szCs w:val="20"/>
        </w:rPr>
        <w:t xml:space="preserve">CAN, </w:t>
      </w:r>
      <w:r w:rsidR="00E43E11" w:rsidRPr="00D030C2">
        <w:rPr>
          <w:sz w:val="20"/>
          <w:szCs w:val="20"/>
        </w:rPr>
        <w:t>dagens moderator och samtalsledare,</w:t>
      </w:r>
      <w:r w:rsidR="00780B7A" w:rsidRPr="00D030C2">
        <w:rPr>
          <w:sz w:val="20"/>
          <w:szCs w:val="20"/>
        </w:rPr>
        <w:t xml:space="preserve"> </w:t>
      </w:r>
      <w:r w:rsidRPr="00D030C2">
        <w:rPr>
          <w:sz w:val="20"/>
          <w:szCs w:val="20"/>
        </w:rPr>
        <w:t>inledde och hälsade välkommen.</w:t>
      </w:r>
    </w:p>
    <w:p w14:paraId="4E8EE4D5" w14:textId="32234C56" w:rsidR="00961896" w:rsidRPr="00D030C2" w:rsidRDefault="00961896">
      <w:pPr>
        <w:rPr>
          <w:sz w:val="20"/>
          <w:szCs w:val="20"/>
        </w:rPr>
      </w:pPr>
      <w:r w:rsidRPr="00D030C2">
        <w:rPr>
          <w:sz w:val="20"/>
          <w:szCs w:val="20"/>
        </w:rPr>
        <w:t xml:space="preserve">Lotta </w:t>
      </w:r>
      <w:r w:rsidR="00780B7A" w:rsidRPr="00D030C2">
        <w:rPr>
          <w:sz w:val="20"/>
          <w:szCs w:val="20"/>
        </w:rPr>
        <w:t>Re</w:t>
      </w:r>
      <w:r w:rsidR="008C220D" w:rsidRPr="00D030C2">
        <w:rPr>
          <w:sz w:val="20"/>
          <w:szCs w:val="20"/>
        </w:rPr>
        <w:t>h</w:t>
      </w:r>
      <w:r w:rsidR="00780B7A" w:rsidRPr="00D030C2">
        <w:rPr>
          <w:sz w:val="20"/>
          <w:szCs w:val="20"/>
        </w:rPr>
        <w:t xml:space="preserve">nman </w:t>
      </w:r>
      <w:proofErr w:type="spellStart"/>
      <w:r w:rsidR="00780B7A" w:rsidRPr="00D030C2">
        <w:rPr>
          <w:sz w:val="20"/>
          <w:szCs w:val="20"/>
        </w:rPr>
        <w:t>Wigstad</w:t>
      </w:r>
      <w:proofErr w:type="spellEnd"/>
      <w:r w:rsidR="00780B7A" w:rsidRPr="00D030C2">
        <w:rPr>
          <w:sz w:val="20"/>
          <w:szCs w:val="20"/>
        </w:rPr>
        <w:t xml:space="preserve"> </w:t>
      </w:r>
      <w:r w:rsidRPr="00D030C2">
        <w:rPr>
          <w:sz w:val="20"/>
          <w:szCs w:val="20"/>
        </w:rPr>
        <w:t xml:space="preserve">redogjorde för ”Vanor och konsekvenser”, </w:t>
      </w:r>
      <w:proofErr w:type="gramStart"/>
      <w:r w:rsidRPr="00D030C2">
        <w:rPr>
          <w:sz w:val="20"/>
          <w:szCs w:val="20"/>
        </w:rPr>
        <w:t>CANs</w:t>
      </w:r>
      <w:proofErr w:type="gramEnd"/>
      <w:r w:rsidRPr="00D030C2">
        <w:rPr>
          <w:sz w:val="20"/>
          <w:szCs w:val="20"/>
        </w:rPr>
        <w:t xml:space="preserve"> befolkningsundersökning om narkotikavanor.</w:t>
      </w:r>
      <w:r w:rsidR="00C634DE" w:rsidRPr="00D030C2">
        <w:rPr>
          <w:sz w:val="20"/>
          <w:szCs w:val="20"/>
        </w:rPr>
        <w:t xml:space="preserve"> </w:t>
      </w:r>
      <w:r w:rsidR="00D030C2" w:rsidRPr="00D030C2">
        <w:rPr>
          <w:sz w:val="20"/>
          <w:szCs w:val="20"/>
        </w:rPr>
        <w:t>En st</w:t>
      </w:r>
      <w:r w:rsidR="00C634DE" w:rsidRPr="00D030C2">
        <w:rPr>
          <w:sz w:val="20"/>
          <w:szCs w:val="20"/>
        </w:rPr>
        <w:t>or del av kriminaliteten drivs av narkotikabruk och narkotikahandel. Det är viktigt att diskussionen om hur kriminaliteten bekämpas bygger på faktisk kunskap och inte på vanföreställningar.</w:t>
      </w:r>
      <w:r w:rsidR="00D030C2" w:rsidRPr="00D030C2">
        <w:rPr>
          <w:sz w:val="20"/>
          <w:szCs w:val="20"/>
        </w:rPr>
        <w:t xml:space="preserve"> Rapporten kan laddas ner från </w:t>
      </w:r>
      <w:proofErr w:type="gramStart"/>
      <w:r w:rsidR="00D030C2" w:rsidRPr="00D030C2">
        <w:rPr>
          <w:sz w:val="20"/>
          <w:szCs w:val="20"/>
        </w:rPr>
        <w:t>CANs</w:t>
      </w:r>
      <w:proofErr w:type="gramEnd"/>
      <w:r w:rsidR="00D030C2" w:rsidRPr="00D030C2">
        <w:rPr>
          <w:sz w:val="20"/>
          <w:szCs w:val="20"/>
        </w:rPr>
        <w:t xml:space="preserve"> hemsida: can.se</w:t>
      </w:r>
    </w:p>
    <w:p w14:paraId="4A26930F" w14:textId="0A08970D" w:rsidR="00275899" w:rsidRPr="00D030C2" w:rsidRDefault="00961896">
      <w:pPr>
        <w:rPr>
          <w:sz w:val="20"/>
          <w:szCs w:val="20"/>
        </w:rPr>
      </w:pPr>
      <w:r w:rsidRPr="00D030C2">
        <w:rPr>
          <w:sz w:val="20"/>
          <w:szCs w:val="20"/>
        </w:rPr>
        <w:t xml:space="preserve">Emmeli </w:t>
      </w:r>
      <w:r w:rsidR="00780B7A" w:rsidRPr="00D030C2">
        <w:rPr>
          <w:sz w:val="20"/>
          <w:szCs w:val="20"/>
        </w:rPr>
        <w:t xml:space="preserve">Wulfstrand </w:t>
      </w:r>
      <w:r w:rsidRPr="00D030C2">
        <w:rPr>
          <w:sz w:val="20"/>
          <w:szCs w:val="20"/>
        </w:rPr>
        <w:t xml:space="preserve">presenterade Verdandi. Grundläggande sociala rättigheter måste garanteras för att människor ska kunna må bra. Tak över huvudet och ett eget hem är en rättighet för alla, men också rätten till ett arbete utifrån </w:t>
      </w:r>
      <w:r w:rsidR="00275899" w:rsidRPr="00D030C2">
        <w:rPr>
          <w:sz w:val="20"/>
          <w:szCs w:val="20"/>
        </w:rPr>
        <w:t xml:space="preserve">sina egna förutsättningar. Verdandi ser socialpolitiken som grunden för en politik för rättvisa och mot ojämlikhet och kriminalitet. Alla måste få möjlighet att ta makten över sina egna liv och få känna att de betyder något. De som saknar en stark röst måste också höras. </w:t>
      </w:r>
      <w:r w:rsidR="00780B7A" w:rsidRPr="00D030C2">
        <w:rPr>
          <w:sz w:val="20"/>
          <w:szCs w:val="20"/>
        </w:rPr>
        <w:t xml:space="preserve">Ingen ska behöva dö utan att vara saknad. </w:t>
      </w:r>
      <w:r w:rsidR="00275899" w:rsidRPr="00D030C2">
        <w:rPr>
          <w:sz w:val="20"/>
          <w:szCs w:val="20"/>
        </w:rPr>
        <w:t>Gemenskap, solidaritet och tillåtelsen att misslyckas är nycklar till en lyckad brytning med kriminalitet och skadligt bruk av alkohol eller andra droger.</w:t>
      </w:r>
    </w:p>
    <w:p w14:paraId="4049DFB8" w14:textId="066A19DC" w:rsidR="00C634DE" w:rsidRPr="00D030C2" w:rsidRDefault="00275899">
      <w:pPr>
        <w:rPr>
          <w:sz w:val="20"/>
          <w:szCs w:val="20"/>
        </w:rPr>
      </w:pPr>
      <w:r w:rsidRPr="00D030C2">
        <w:rPr>
          <w:sz w:val="20"/>
          <w:szCs w:val="20"/>
        </w:rPr>
        <w:t xml:space="preserve">Lea </w:t>
      </w:r>
      <w:r w:rsidR="00780B7A" w:rsidRPr="00D030C2">
        <w:rPr>
          <w:sz w:val="20"/>
          <w:szCs w:val="20"/>
        </w:rPr>
        <w:t xml:space="preserve">Siljavaara </w:t>
      </w:r>
      <w:r w:rsidRPr="00D030C2">
        <w:rPr>
          <w:sz w:val="20"/>
          <w:szCs w:val="20"/>
        </w:rPr>
        <w:t xml:space="preserve">började med att berätta om sin resa från fängelse i Japan till Hinseberg och med vilken rädsla hon kom till Sverige. Lea har </w:t>
      </w:r>
      <w:r w:rsidR="00D030C2" w:rsidRPr="00D030C2">
        <w:rPr>
          <w:sz w:val="20"/>
          <w:szCs w:val="20"/>
        </w:rPr>
        <w:t>tillfrisknat från ett beroende av alkohol</w:t>
      </w:r>
      <w:r w:rsidRPr="00D030C2">
        <w:rPr>
          <w:sz w:val="20"/>
          <w:szCs w:val="20"/>
        </w:rPr>
        <w:t xml:space="preserve"> och ser det som en förutsättning för att </w:t>
      </w:r>
      <w:r w:rsidR="00D030C2" w:rsidRPr="00D030C2">
        <w:rPr>
          <w:sz w:val="20"/>
          <w:szCs w:val="20"/>
        </w:rPr>
        <w:t xml:space="preserve">kunna </w:t>
      </w:r>
      <w:r w:rsidRPr="00D030C2">
        <w:rPr>
          <w:sz w:val="20"/>
          <w:szCs w:val="20"/>
        </w:rPr>
        <w:t>ta tag i problemen.</w:t>
      </w:r>
      <w:r w:rsidR="00C634DE" w:rsidRPr="00D030C2">
        <w:rPr>
          <w:sz w:val="20"/>
          <w:szCs w:val="20"/>
        </w:rPr>
        <w:t xml:space="preserve"> Många som kommer ut efter strafftiden återfaller i kriminalitet</w:t>
      </w:r>
      <w:r w:rsidR="00D030C2" w:rsidRPr="00D030C2">
        <w:rPr>
          <w:sz w:val="20"/>
          <w:szCs w:val="20"/>
        </w:rPr>
        <w:t xml:space="preserve"> och en stor orsak till det är att personerna fortfarande sitter fast i olika beroenden av alkohol eller droger</w:t>
      </w:r>
      <w:r w:rsidR="00C634DE" w:rsidRPr="00D030C2">
        <w:rPr>
          <w:sz w:val="20"/>
          <w:szCs w:val="20"/>
        </w:rPr>
        <w:t xml:space="preserve">. </w:t>
      </w:r>
      <w:r w:rsidR="00D030C2" w:rsidRPr="00D030C2">
        <w:rPr>
          <w:sz w:val="20"/>
          <w:szCs w:val="20"/>
        </w:rPr>
        <w:t xml:space="preserve">En stor riskfaktor för återfall i kriminalitet är när </w:t>
      </w:r>
      <w:r w:rsidR="00C634DE" w:rsidRPr="00D030C2">
        <w:rPr>
          <w:sz w:val="20"/>
          <w:szCs w:val="20"/>
        </w:rPr>
        <w:t xml:space="preserve">före detta fångar saknar sociala nätverk och ett starkt stöd från samhället. </w:t>
      </w:r>
    </w:p>
    <w:p w14:paraId="63EAB9D6" w14:textId="3AC6C41C" w:rsidR="00780B7A" w:rsidRPr="00D030C2" w:rsidRDefault="00C634DE">
      <w:pPr>
        <w:rPr>
          <w:sz w:val="20"/>
          <w:szCs w:val="20"/>
        </w:rPr>
      </w:pPr>
      <w:r w:rsidRPr="00D030C2">
        <w:rPr>
          <w:sz w:val="20"/>
          <w:szCs w:val="20"/>
        </w:rPr>
        <w:t xml:space="preserve">Fredrik </w:t>
      </w:r>
      <w:r w:rsidR="00780B7A" w:rsidRPr="00D030C2">
        <w:rPr>
          <w:sz w:val="20"/>
          <w:szCs w:val="20"/>
        </w:rPr>
        <w:t xml:space="preserve">Gårdare </w:t>
      </w:r>
      <w:r w:rsidRPr="00D030C2">
        <w:rPr>
          <w:sz w:val="20"/>
          <w:szCs w:val="20"/>
        </w:rPr>
        <w:t>berättade om sina erfarenheter av att arbeta som polis mot gängkriminalitet. Orsakerna till gängkriminalitet</w:t>
      </w:r>
      <w:r w:rsidR="00D030C2" w:rsidRPr="00D030C2">
        <w:rPr>
          <w:sz w:val="20"/>
          <w:szCs w:val="20"/>
        </w:rPr>
        <w:t xml:space="preserve"> </w:t>
      </w:r>
      <w:r w:rsidRPr="00D030C2">
        <w:rPr>
          <w:sz w:val="20"/>
          <w:szCs w:val="20"/>
        </w:rPr>
        <w:t xml:space="preserve">är </w:t>
      </w:r>
      <w:r w:rsidR="00D030C2" w:rsidRPr="00D030C2">
        <w:rPr>
          <w:sz w:val="20"/>
          <w:szCs w:val="20"/>
        </w:rPr>
        <w:t xml:space="preserve">enligt forskningen </w:t>
      </w:r>
      <w:r w:rsidRPr="00D030C2">
        <w:rPr>
          <w:sz w:val="20"/>
          <w:szCs w:val="20"/>
        </w:rPr>
        <w:t>problem i hemförhållanden</w:t>
      </w:r>
      <w:r w:rsidR="00D030C2" w:rsidRPr="00D030C2">
        <w:rPr>
          <w:sz w:val="20"/>
          <w:szCs w:val="20"/>
        </w:rPr>
        <w:t>a</w:t>
      </w:r>
      <w:r w:rsidRPr="00D030C2">
        <w:rPr>
          <w:sz w:val="20"/>
          <w:szCs w:val="20"/>
        </w:rPr>
        <w:t>, otrygg skolmiljö och starka kriminella miljöer som ger deltagarna i kriminalitet uppmärksamhet, rädsla och respekt. Demoniseringen av dem som deltar i kriminella nätverk motverkar syftet att bekämpa kriminaliteten. Uppdelningen i ”vi” och ”dom” leder till att den kriminella identitet</w:t>
      </w:r>
      <w:r w:rsidR="00780B7A" w:rsidRPr="00D030C2">
        <w:rPr>
          <w:sz w:val="20"/>
          <w:szCs w:val="20"/>
        </w:rPr>
        <w:t>en förstärks. Samverkan behövs men framförallt måste respekten finnas för alla olika insatser: föräldrar, skola, socialtjänst, polis, civilsamhälle, arbetsgivare, fack med flera behövs.</w:t>
      </w:r>
    </w:p>
    <w:p w14:paraId="121BB4FC" w14:textId="00968A78" w:rsidR="00780B7A" w:rsidRPr="00D030C2" w:rsidRDefault="00E43E11">
      <w:pPr>
        <w:rPr>
          <w:b/>
          <w:bCs/>
          <w:sz w:val="20"/>
          <w:szCs w:val="20"/>
        </w:rPr>
      </w:pPr>
      <w:r w:rsidRPr="00D030C2">
        <w:rPr>
          <w:b/>
          <w:bCs/>
          <w:sz w:val="20"/>
          <w:szCs w:val="20"/>
        </w:rPr>
        <w:t xml:space="preserve">Några </w:t>
      </w:r>
      <w:r w:rsidR="00D030C2" w:rsidRPr="00D030C2">
        <w:rPr>
          <w:b/>
          <w:bCs/>
          <w:sz w:val="20"/>
          <w:szCs w:val="20"/>
        </w:rPr>
        <w:t>tänkvärda</w:t>
      </w:r>
      <w:r w:rsidRPr="00D030C2">
        <w:rPr>
          <w:b/>
          <w:bCs/>
          <w:sz w:val="20"/>
          <w:szCs w:val="20"/>
        </w:rPr>
        <w:t xml:space="preserve"> repliker i d</w:t>
      </w:r>
      <w:r w:rsidR="00780B7A" w:rsidRPr="00D030C2">
        <w:rPr>
          <w:b/>
          <w:bCs/>
          <w:sz w:val="20"/>
          <w:szCs w:val="20"/>
        </w:rPr>
        <w:t>iskussion</w:t>
      </w:r>
      <w:r w:rsidRPr="00D030C2">
        <w:rPr>
          <w:b/>
          <w:bCs/>
          <w:sz w:val="20"/>
          <w:szCs w:val="20"/>
        </w:rPr>
        <w:t>en</w:t>
      </w:r>
      <w:r w:rsidR="00780B7A" w:rsidRPr="00D030C2">
        <w:rPr>
          <w:b/>
          <w:bCs/>
          <w:sz w:val="20"/>
          <w:szCs w:val="20"/>
        </w:rPr>
        <w:t xml:space="preserve"> mellan seminariedeltagarna</w:t>
      </w:r>
      <w:r w:rsidR="00D030C2" w:rsidRPr="00D030C2">
        <w:rPr>
          <w:b/>
          <w:bCs/>
          <w:sz w:val="20"/>
          <w:szCs w:val="20"/>
        </w:rPr>
        <w:t>:</w:t>
      </w:r>
    </w:p>
    <w:p w14:paraId="7D4A070B" w14:textId="78237146" w:rsidR="00E43E11" w:rsidRPr="00D030C2" w:rsidRDefault="00D030C2">
      <w:pPr>
        <w:rPr>
          <w:sz w:val="20"/>
          <w:szCs w:val="20"/>
        </w:rPr>
      </w:pPr>
      <w:r w:rsidRPr="00D030C2">
        <w:rPr>
          <w:sz w:val="20"/>
          <w:szCs w:val="20"/>
        </w:rPr>
        <w:t>”</w:t>
      </w:r>
      <w:r w:rsidR="00E43E11" w:rsidRPr="00D030C2">
        <w:rPr>
          <w:sz w:val="20"/>
          <w:szCs w:val="20"/>
        </w:rPr>
        <w:t>Lämna inte människor vind för våg.</w:t>
      </w:r>
      <w:r w:rsidRPr="00D030C2">
        <w:rPr>
          <w:sz w:val="20"/>
          <w:szCs w:val="20"/>
        </w:rPr>
        <w:t>”</w:t>
      </w:r>
    </w:p>
    <w:p w14:paraId="310674C6" w14:textId="21AE0A90" w:rsidR="00780B7A" w:rsidRPr="00D030C2" w:rsidRDefault="00D030C2">
      <w:pPr>
        <w:rPr>
          <w:sz w:val="20"/>
          <w:szCs w:val="20"/>
        </w:rPr>
      </w:pPr>
      <w:r w:rsidRPr="00D030C2">
        <w:rPr>
          <w:sz w:val="20"/>
          <w:szCs w:val="20"/>
        </w:rPr>
        <w:t>”</w:t>
      </w:r>
      <w:r w:rsidR="00780B7A" w:rsidRPr="00D030C2">
        <w:rPr>
          <w:sz w:val="20"/>
          <w:szCs w:val="20"/>
        </w:rPr>
        <w:t>Kunskap är makt</w:t>
      </w:r>
      <w:r w:rsidR="00E43E11" w:rsidRPr="00D030C2">
        <w:rPr>
          <w:sz w:val="20"/>
          <w:szCs w:val="20"/>
        </w:rPr>
        <w:t>, både för individen och samhället.</w:t>
      </w:r>
      <w:r w:rsidRPr="00D030C2">
        <w:rPr>
          <w:sz w:val="20"/>
          <w:szCs w:val="20"/>
        </w:rPr>
        <w:t>”</w:t>
      </w:r>
    </w:p>
    <w:p w14:paraId="53B26535" w14:textId="61B16DC7" w:rsidR="00780B7A" w:rsidRPr="00D030C2" w:rsidRDefault="00D030C2">
      <w:pPr>
        <w:rPr>
          <w:sz w:val="20"/>
          <w:szCs w:val="20"/>
        </w:rPr>
      </w:pPr>
      <w:r w:rsidRPr="00D030C2">
        <w:rPr>
          <w:sz w:val="20"/>
          <w:szCs w:val="20"/>
        </w:rPr>
        <w:t>”</w:t>
      </w:r>
      <w:r w:rsidR="00780B7A" w:rsidRPr="00D030C2">
        <w:rPr>
          <w:sz w:val="20"/>
          <w:szCs w:val="20"/>
        </w:rPr>
        <w:t>Dubbel bestraffning</w:t>
      </w:r>
      <w:r w:rsidR="00E43E11" w:rsidRPr="00D030C2">
        <w:rPr>
          <w:sz w:val="20"/>
          <w:szCs w:val="20"/>
        </w:rPr>
        <w:t xml:space="preserve"> måste upphöra, alla är värda en andra, tredje, fjärde chans.</w:t>
      </w:r>
      <w:r w:rsidRPr="00D030C2">
        <w:rPr>
          <w:sz w:val="20"/>
          <w:szCs w:val="20"/>
        </w:rPr>
        <w:t>”</w:t>
      </w:r>
    </w:p>
    <w:p w14:paraId="57026AAD" w14:textId="04575100" w:rsidR="00780B7A" w:rsidRPr="00D030C2" w:rsidRDefault="00D030C2">
      <w:pPr>
        <w:rPr>
          <w:sz w:val="20"/>
          <w:szCs w:val="20"/>
        </w:rPr>
      </w:pPr>
      <w:r w:rsidRPr="00D030C2">
        <w:rPr>
          <w:sz w:val="20"/>
          <w:szCs w:val="20"/>
        </w:rPr>
        <w:t>”</w:t>
      </w:r>
      <w:r w:rsidR="00780B7A" w:rsidRPr="00D030C2">
        <w:rPr>
          <w:sz w:val="20"/>
          <w:szCs w:val="20"/>
        </w:rPr>
        <w:t>Hårdare tag</w:t>
      </w:r>
      <w:r w:rsidR="00E43E11" w:rsidRPr="00D030C2">
        <w:rPr>
          <w:sz w:val="20"/>
          <w:szCs w:val="20"/>
        </w:rPr>
        <w:t xml:space="preserve"> leder till att debatten om kriminalpolitik blir</w:t>
      </w:r>
      <w:r w:rsidR="00780B7A" w:rsidRPr="00D030C2">
        <w:rPr>
          <w:sz w:val="20"/>
          <w:szCs w:val="20"/>
        </w:rPr>
        <w:t xml:space="preserve"> som en match som ska vinnas</w:t>
      </w:r>
      <w:r w:rsidR="00E43E11" w:rsidRPr="00D030C2">
        <w:rPr>
          <w:sz w:val="20"/>
          <w:szCs w:val="20"/>
        </w:rPr>
        <w:t>.</w:t>
      </w:r>
      <w:r w:rsidRPr="00D030C2">
        <w:rPr>
          <w:sz w:val="20"/>
          <w:szCs w:val="20"/>
        </w:rPr>
        <w:t>”</w:t>
      </w:r>
    </w:p>
    <w:p w14:paraId="2E4356D7" w14:textId="63CA3A76" w:rsidR="00E43E11" w:rsidRPr="00D030C2" w:rsidRDefault="00D030C2">
      <w:pPr>
        <w:rPr>
          <w:sz w:val="20"/>
          <w:szCs w:val="20"/>
        </w:rPr>
      </w:pPr>
      <w:r w:rsidRPr="00D030C2">
        <w:rPr>
          <w:sz w:val="20"/>
          <w:szCs w:val="20"/>
        </w:rPr>
        <w:t>”</w:t>
      </w:r>
      <w:r w:rsidR="00E43E11" w:rsidRPr="00D030C2">
        <w:rPr>
          <w:sz w:val="20"/>
          <w:szCs w:val="20"/>
        </w:rPr>
        <w:t>Vi och dom-tänkande förstärker kriminella identiteter och tas emot med glädje i de kriminella miljöerna.</w:t>
      </w:r>
      <w:r w:rsidRPr="00D030C2">
        <w:rPr>
          <w:sz w:val="20"/>
          <w:szCs w:val="20"/>
        </w:rPr>
        <w:t>”</w:t>
      </w:r>
    </w:p>
    <w:p w14:paraId="6297C1E6" w14:textId="6A331725" w:rsidR="00E43E11" w:rsidRPr="00D030C2" w:rsidRDefault="00D030C2">
      <w:pPr>
        <w:rPr>
          <w:sz w:val="20"/>
          <w:szCs w:val="20"/>
        </w:rPr>
      </w:pPr>
      <w:r w:rsidRPr="00D030C2">
        <w:rPr>
          <w:sz w:val="20"/>
          <w:szCs w:val="20"/>
        </w:rPr>
        <w:t>”</w:t>
      </w:r>
      <w:r w:rsidR="00E43E11" w:rsidRPr="00D030C2">
        <w:rPr>
          <w:sz w:val="20"/>
          <w:szCs w:val="20"/>
        </w:rPr>
        <w:t xml:space="preserve">Förebyggande arbete bygger på </w:t>
      </w:r>
      <w:r w:rsidRPr="00D030C2">
        <w:rPr>
          <w:sz w:val="20"/>
          <w:szCs w:val="20"/>
        </w:rPr>
        <w:t xml:space="preserve">en human </w:t>
      </w:r>
      <w:r w:rsidR="00E43E11" w:rsidRPr="00D030C2">
        <w:rPr>
          <w:sz w:val="20"/>
          <w:szCs w:val="20"/>
        </w:rPr>
        <w:t>människosyn. Ingen föds kriminell, sluta vara så upptagna av repressalier som enda verktyg.</w:t>
      </w:r>
      <w:r w:rsidRPr="00D030C2">
        <w:rPr>
          <w:sz w:val="20"/>
          <w:szCs w:val="20"/>
        </w:rPr>
        <w:t>”</w:t>
      </w:r>
    </w:p>
    <w:p w14:paraId="19FF8A2E" w14:textId="0C659693" w:rsidR="00E43E11" w:rsidRPr="00D030C2" w:rsidRDefault="00D030C2">
      <w:pPr>
        <w:rPr>
          <w:sz w:val="20"/>
          <w:szCs w:val="20"/>
        </w:rPr>
      </w:pPr>
      <w:r w:rsidRPr="00D030C2">
        <w:rPr>
          <w:sz w:val="20"/>
          <w:szCs w:val="20"/>
        </w:rPr>
        <w:t>”</w:t>
      </w:r>
      <w:r w:rsidR="00E43E11" w:rsidRPr="00D030C2">
        <w:rPr>
          <w:sz w:val="20"/>
          <w:szCs w:val="20"/>
        </w:rPr>
        <w:t>Vi har ett gemensamt ansvar för samhället.</w:t>
      </w:r>
      <w:r w:rsidRPr="00D030C2">
        <w:rPr>
          <w:sz w:val="20"/>
          <w:szCs w:val="20"/>
        </w:rPr>
        <w:t>”</w:t>
      </w:r>
    </w:p>
    <w:p w14:paraId="27BBDA38" w14:textId="78BB30D9" w:rsidR="00E43E11" w:rsidRPr="00D030C2" w:rsidRDefault="00D030C2">
      <w:pPr>
        <w:rPr>
          <w:sz w:val="20"/>
          <w:szCs w:val="20"/>
        </w:rPr>
      </w:pPr>
      <w:r w:rsidRPr="00D030C2">
        <w:rPr>
          <w:sz w:val="20"/>
          <w:szCs w:val="20"/>
        </w:rPr>
        <w:t>”</w:t>
      </w:r>
      <w:r w:rsidR="00E43E11" w:rsidRPr="00D030C2">
        <w:rPr>
          <w:sz w:val="20"/>
          <w:szCs w:val="20"/>
        </w:rPr>
        <w:t>Kriminalpolitik utan socialpolitik blir verkningslös.</w:t>
      </w:r>
      <w:r w:rsidRPr="00D030C2">
        <w:rPr>
          <w:sz w:val="20"/>
          <w:szCs w:val="20"/>
        </w:rPr>
        <w:t>”</w:t>
      </w:r>
    </w:p>
    <w:p w14:paraId="5C4FD44F" w14:textId="0AE029B4" w:rsidR="00780B7A" w:rsidRPr="00D030C2" w:rsidRDefault="00D030C2">
      <w:pPr>
        <w:rPr>
          <w:sz w:val="20"/>
          <w:szCs w:val="20"/>
        </w:rPr>
      </w:pPr>
      <w:r w:rsidRPr="00D030C2">
        <w:rPr>
          <w:sz w:val="20"/>
          <w:szCs w:val="20"/>
        </w:rPr>
        <w:lastRenderedPageBreak/>
        <w:t>”</w:t>
      </w:r>
      <w:r w:rsidR="008C220D" w:rsidRPr="00D030C2">
        <w:rPr>
          <w:sz w:val="20"/>
          <w:szCs w:val="20"/>
        </w:rPr>
        <w:t>Polis ska inte driva förebyggande arbete, det måste andra göra. Men polisen kan samverka med andra och plocka bort ledarna – ”profeterna” – som är viktiga i nyrekryteringen.</w:t>
      </w:r>
      <w:r w:rsidRPr="00D030C2">
        <w:rPr>
          <w:sz w:val="20"/>
          <w:szCs w:val="20"/>
        </w:rPr>
        <w:t>”</w:t>
      </w:r>
    </w:p>
    <w:p w14:paraId="7DFCC571" w14:textId="77777777" w:rsidR="00D030C2" w:rsidRPr="00D030C2" w:rsidRDefault="00D030C2">
      <w:pPr>
        <w:rPr>
          <w:sz w:val="20"/>
          <w:szCs w:val="20"/>
        </w:rPr>
      </w:pPr>
    </w:p>
    <w:p w14:paraId="6B57E3C6" w14:textId="6FA62B71" w:rsidR="00D030C2" w:rsidRPr="00D030C2" w:rsidRDefault="00D030C2">
      <w:pPr>
        <w:rPr>
          <w:sz w:val="20"/>
          <w:szCs w:val="20"/>
        </w:rPr>
      </w:pPr>
      <w:r w:rsidRPr="00D030C2">
        <w:rPr>
          <w:b/>
          <w:bCs/>
          <w:sz w:val="20"/>
          <w:szCs w:val="20"/>
        </w:rPr>
        <w:t>Text:</w:t>
      </w:r>
      <w:r w:rsidRPr="00D030C2">
        <w:rPr>
          <w:sz w:val="20"/>
          <w:szCs w:val="20"/>
        </w:rPr>
        <w:t xml:space="preserve"> Lars Ohly</w:t>
      </w:r>
    </w:p>
    <w:p w14:paraId="55BD8803" w14:textId="77777777" w:rsidR="008C220D" w:rsidRPr="00780B7A" w:rsidRDefault="008C220D"/>
    <w:sectPr w:rsidR="008C220D" w:rsidRPr="00780B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896"/>
    <w:rsid w:val="00066003"/>
    <w:rsid w:val="00275899"/>
    <w:rsid w:val="00780B7A"/>
    <w:rsid w:val="007C3A47"/>
    <w:rsid w:val="008C220D"/>
    <w:rsid w:val="00961896"/>
    <w:rsid w:val="00C634DE"/>
    <w:rsid w:val="00D030C2"/>
    <w:rsid w:val="00E43E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F0427"/>
  <w15:chartTrackingRefBased/>
  <w15:docId w15:val="{02BA0EFE-8D6C-4443-ABF6-9A1499A8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521</Words>
  <Characters>2762</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Ohly</dc:creator>
  <cp:keywords/>
  <dc:description/>
  <cp:lastModifiedBy>Marja Koivisto</cp:lastModifiedBy>
  <cp:revision>2</cp:revision>
  <cp:lastPrinted>2023-07-07T07:59:00Z</cp:lastPrinted>
  <dcterms:created xsi:type="dcterms:W3CDTF">2023-07-07T08:08:00Z</dcterms:created>
  <dcterms:modified xsi:type="dcterms:W3CDTF">2023-07-07T08:08:00Z</dcterms:modified>
</cp:coreProperties>
</file>