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DDDA" w14:textId="31389B8C" w:rsidR="000222C9" w:rsidRPr="00B97184" w:rsidRDefault="00675D46" w:rsidP="00671F29">
      <w:pPr>
        <w:rPr>
          <w:rFonts w:ascii="Georgia" w:eastAsia="Times New Roman" w:hAnsi="Georgia"/>
        </w:rPr>
      </w:pPr>
      <w:r>
        <w:rPr>
          <w:rFonts w:eastAsia="Times New Roman"/>
          <w:sz w:val="24"/>
          <w:szCs w:val="24"/>
        </w:rPr>
        <w:t xml:space="preserve">                                                                                                         </w:t>
      </w:r>
      <w:r w:rsidR="00B97184">
        <w:rPr>
          <w:rFonts w:eastAsia="Times New Roman"/>
          <w:sz w:val="24"/>
          <w:szCs w:val="24"/>
        </w:rPr>
        <w:t xml:space="preserve">   </w:t>
      </w:r>
      <w:r>
        <w:rPr>
          <w:rFonts w:eastAsia="Times New Roman"/>
          <w:sz w:val="24"/>
          <w:szCs w:val="24"/>
        </w:rPr>
        <w:t xml:space="preserve">    </w:t>
      </w:r>
      <w:r w:rsidRPr="00B97184">
        <w:rPr>
          <w:rFonts w:ascii="Georgia" w:eastAsia="Times New Roman" w:hAnsi="Georgia"/>
        </w:rPr>
        <w:t>Stockholm den 29 mars 2021</w:t>
      </w:r>
    </w:p>
    <w:p w14:paraId="5E21C356" w14:textId="77777777" w:rsidR="00B97184" w:rsidRDefault="00B97184" w:rsidP="00671F29">
      <w:pPr>
        <w:rPr>
          <w:rFonts w:ascii="Helvetica" w:hAnsi="Helvetica" w:cs="Helvetica"/>
          <w:color w:val="000000"/>
          <w:sz w:val="21"/>
          <w:szCs w:val="21"/>
        </w:rPr>
      </w:pPr>
    </w:p>
    <w:p w14:paraId="7DFF1DE8" w14:textId="3F2B4F6F" w:rsidR="000222C9" w:rsidRDefault="000222C9" w:rsidP="00671F29">
      <w:pPr>
        <w:rPr>
          <w:rFonts w:ascii="Helvetica" w:hAnsi="Helvetica" w:cs="Helvetica"/>
          <w:color w:val="000000"/>
          <w:sz w:val="21"/>
          <w:szCs w:val="21"/>
        </w:rPr>
      </w:pPr>
    </w:p>
    <w:p w14:paraId="33876851" w14:textId="30483D50" w:rsidR="00846BA0" w:rsidRPr="00893B9B" w:rsidRDefault="00893B9B" w:rsidP="00671F29">
      <w:pPr>
        <w:rPr>
          <w:rFonts w:eastAsia="Times New Roman"/>
          <w:b/>
          <w:bCs/>
          <w:sz w:val="28"/>
          <w:szCs w:val="28"/>
        </w:rPr>
      </w:pPr>
      <w:r w:rsidRPr="00893B9B">
        <w:rPr>
          <w:b/>
          <w:bCs/>
          <w:sz w:val="28"/>
          <w:szCs w:val="28"/>
        </w:rPr>
        <w:t>Verdandis synpunkter på förslagen i</w:t>
      </w:r>
      <w:r w:rsidRPr="00893B9B">
        <w:rPr>
          <w:rFonts w:eastAsia="Times New Roman"/>
          <w:b/>
          <w:bCs/>
          <w:sz w:val="28"/>
          <w:szCs w:val="28"/>
        </w:rPr>
        <w:t xml:space="preserve"> </w:t>
      </w:r>
      <w:r w:rsidR="00846BA0" w:rsidRPr="00893B9B">
        <w:rPr>
          <w:rFonts w:eastAsia="Times New Roman"/>
          <w:b/>
          <w:bCs/>
          <w:sz w:val="28"/>
          <w:szCs w:val="28"/>
        </w:rPr>
        <w:t>God och nära vård – Rätt stöd till psykisk hälsa (SOU 2021:6)</w:t>
      </w:r>
    </w:p>
    <w:p w14:paraId="2273016E" w14:textId="310AACBB" w:rsidR="00846BA0" w:rsidRDefault="00846BA0" w:rsidP="00671F29">
      <w:pPr>
        <w:rPr>
          <w:rFonts w:eastAsia="Times New Roman"/>
          <w:sz w:val="24"/>
          <w:szCs w:val="24"/>
        </w:rPr>
      </w:pPr>
    </w:p>
    <w:p w14:paraId="48A68054" w14:textId="77777777" w:rsidR="00893B9B" w:rsidRPr="006D1D89" w:rsidRDefault="00893B9B" w:rsidP="00671F29">
      <w:pPr>
        <w:rPr>
          <w:rFonts w:ascii="Georgia" w:hAnsi="Georgia"/>
        </w:rPr>
      </w:pPr>
      <w:r w:rsidRPr="006D1D89">
        <w:rPr>
          <w:rFonts w:ascii="Georgia" w:hAnsi="Georgia"/>
        </w:rPr>
        <w:t xml:space="preserve">Vi vill börja med våra mer generella synpunkter när det gäller övergången från en centraliserad specialistvård till en mer decentraliserad närvård med utgångspunkt från brukare av missbruks/beroendevård och psykiatri. </w:t>
      </w:r>
    </w:p>
    <w:p w14:paraId="343AC1D0" w14:textId="77777777" w:rsidR="00893B9B" w:rsidRPr="006D1D89" w:rsidRDefault="00893B9B" w:rsidP="00671F29">
      <w:pPr>
        <w:rPr>
          <w:rFonts w:ascii="Georgia" w:hAnsi="Georgia"/>
        </w:rPr>
      </w:pPr>
    </w:p>
    <w:p w14:paraId="731BC5EB" w14:textId="36960496" w:rsidR="00893B9B" w:rsidRPr="006D1D89" w:rsidRDefault="00893B9B" w:rsidP="00671F29">
      <w:pPr>
        <w:rPr>
          <w:rFonts w:ascii="Georgia" w:hAnsi="Georgia"/>
        </w:rPr>
      </w:pPr>
      <w:r w:rsidRPr="006D1D89">
        <w:rPr>
          <w:rFonts w:ascii="Georgia" w:hAnsi="Georgia"/>
        </w:rPr>
        <w:t>Längre ner i sammanställningen punktar vi det vi tycker är bra i utredningens förslag.</w:t>
      </w:r>
    </w:p>
    <w:p w14:paraId="7F5A6938" w14:textId="77777777" w:rsidR="00893B9B" w:rsidRDefault="000222C9" w:rsidP="00671F29">
      <w:r>
        <w:t xml:space="preserve"> </w:t>
      </w:r>
    </w:p>
    <w:p w14:paraId="1B0AC162" w14:textId="719C8CB6" w:rsidR="00893B9B" w:rsidRPr="006D1D89" w:rsidRDefault="00893B9B" w:rsidP="00671F29">
      <w:pPr>
        <w:rPr>
          <w:b/>
          <w:bCs/>
          <w:i/>
          <w:iCs/>
          <w:sz w:val="24"/>
          <w:szCs w:val="24"/>
        </w:rPr>
      </w:pPr>
      <w:r w:rsidRPr="006D1D89">
        <w:rPr>
          <w:b/>
          <w:bCs/>
          <w:i/>
          <w:iCs/>
          <w:sz w:val="24"/>
          <w:szCs w:val="24"/>
        </w:rPr>
        <w:t xml:space="preserve">Övergripande resonemang </w:t>
      </w:r>
    </w:p>
    <w:p w14:paraId="1DCF1E80" w14:textId="77777777" w:rsidR="00893B9B" w:rsidRDefault="00893B9B" w:rsidP="00671F29"/>
    <w:p w14:paraId="1A75E93D" w14:textId="77777777" w:rsidR="006D1D89" w:rsidRPr="006D1D89" w:rsidRDefault="006D1D89" w:rsidP="006D1D89">
      <w:pPr>
        <w:rPr>
          <w:rFonts w:ascii="Georgia" w:hAnsi="Georgia"/>
        </w:rPr>
      </w:pPr>
      <w:r w:rsidRPr="006D1D89">
        <w:rPr>
          <w:rFonts w:ascii="Georgia" w:hAnsi="Georgia"/>
        </w:rPr>
        <w:t>Verdandi ser många viktiga delar i det som utredaren beskriver och att styrkan i nära vård är att man flyttar fokus:</w:t>
      </w:r>
    </w:p>
    <w:p w14:paraId="38818B06" w14:textId="77777777" w:rsidR="006D1D89" w:rsidRPr="006D1D89" w:rsidRDefault="006D1D89" w:rsidP="006D1D89">
      <w:pPr>
        <w:pStyle w:val="Liststycke"/>
        <w:numPr>
          <w:ilvl w:val="0"/>
          <w:numId w:val="1"/>
        </w:numPr>
        <w:rPr>
          <w:rFonts w:ascii="Georgia" w:hAnsi="Georgia"/>
        </w:rPr>
      </w:pPr>
      <w:r w:rsidRPr="006D1D89">
        <w:rPr>
          <w:rFonts w:ascii="Georgia" w:hAnsi="Georgia"/>
        </w:rPr>
        <w:t>från organisation till person</w:t>
      </w:r>
    </w:p>
    <w:p w14:paraId="5CBF320E" w14:textId="77777777" w:rsidR="006D1D89" w:rsidRPr="006D1D89" w:rsidRDefault="006D1D89" w:rsidP="006D1D89">
      <w:pPr>
        <w:pStyle w:val="Liststycke"/>
        <w:numPr>
          <w:ilvl w:val="0"/>
          <w:numId w:val="1"/>
        </w:numPr>
        <w:rPr>
          <w:rFonts w:ascii="Georgia" w:hAnsi="Georgia"/>
        </w:rPr>
      </w:pPr>
      <w:r w:rsidRPr="006D1D89">
        <w:rPr>
          <w:rFonts w:ascii="Georgia" w:hAnsi="Georgia"/>
        </w:rPr>
        <w:t>från passiv mottagare till aktiv medskapare</w:t>
      </w:r>
    </w:p>
    <w:p w14:paraId="2DF02ADD" w14:textId="77777777" w:rsidR="006D1D89" w:rsidRPr="006D1D89" w:rsidRDefault="006D1D89" w:rsidP="006D1D89">
      <w:pPr>
        <w:pStyle w:val="Liststycke"/>
        <w:numPr>
          <w:ilvl w:val="0"/>
          <w:numId w:val="1"/>
        </w:numPr>
        <w:rPr>
          <w:rFonts w:ascii="Georgia" w:hAnsi="Georgia"/>
        </w:rPr>
      </w:pPr>
      <w:r w:rsidRPr="006D1D89">
        <w:rPr>
          <w:rFonts w:ascii="Georgia" w:hAnsi="Georgia"/>
        </w:rPr>
        <w:t>från isolerade insatser till samordnade</w:t>
      </w:r>
    </w:p>
    <w:p w14:paraId="71A929B6" w14:textId="77777777" w:rsidR="006D1D89" w:rsidRPr="006D1D89" w:rsidRDefault="006D1D89" w:rsidP="006D1D89">
      <w:pPr>
        <w:pStyle w:val="Liststycke"/>
        <w:numPr>
          <w:ilvl w:val="0"/>
          <w:numId w:val="1"/>
        </w:numPr>
        <w:rPr>
          <w:rFonts w:ascii="Georgia" w:hAnsi="Georgia"/>
        </w:rPr>
      </w:pPr>
      <w:r w:rsidRPr="006D1D89">
        <w:rPr>
          <w:rFonts w:ascii="Georgia" w:hAnsi="Georgia"/>
        </w:rPr>
        <w:t>från reaktivt till proaktivt.</w:t>
      </w:r>
    </w:p>
    <w:p w14:paraId="2B403A05" w14:textId="77777777" w:rsidR="006D1D89" w:rsidRDefault="006D1D89" w:rsidP="00671F29">
      <w:pPr>
        <w:rPr>
          <w:rFonts w:ascii="Georgia" w:hAnsi="Georgia"/>
        </w:rPr>
      </w:pPr>
    </w:p>
    <w:p w14:paraId="70DDE092" w14:textId="01B22BA0" w:rsidR="00846BA0" w:rsidRPr="006D1D89" w:rsidRDefault="00893B9B" w:rsidP="00671F29">
      <w:pPr>
        <w:rPr>
          <w:rFonts w:ascii="Georgia" w:hAnsi="Georgia"/>
        </w:rPr>
      </w:pPr>
      <w:r w:rsidRPr="006D1D89">
        <w:rPr>
          <w:rFonts w:ascii="Georgia" w:hAnsi="Georgia"/>
        </w:rPr>
        <w:t xml:space="preserve">Vi i Verdandi är måna om att man särskilt ser till behov hos personer med skadligt bruk(missbruk)/beroende. </w:t>
      </w:r>
      <w:r w:rsidR="000222C9" w:rsidRPr="006D1D89">
        <w:rPr>
          <w:rFonts w:ascii="Georgia" w:hAnsi="Georgia"/>
        </w:rPr>
        <w:t>Under förutsättning att missbruket eller beroendet efter en medicinsk bedömning uppfyller kriterierna för en medicinsk diagnos är det ett sjukdomstillstånd. Det ska förebyggas och behandlas med ansvar hos sjukvården såsom för andra psykiatriska och somatiska sjukdomstillstånd. Regionens ansvar gäller här även spelmissbruk när det är en medicinsk diagnos.</w:t>
      </w:r>
    </w:p>
    <w:p w14:paraId="30273FFF" w14:textId="77777777" w:rsidR="00846BA0" w:rsidRPr="006D1D89" w:rsidRDefault="00846BA0" w:rsidP="00671F29">
      <w:pPr>
        <w:rPr>
          <w:rFonts w:ascii="Georgia" w:hAnsi="Georgia"/>
        </w:rPr>
      </w:pPr>
    </w:p>
    <w:p w14:paraId="0B66FB88" w14:textId="0FBF217D" w:rsidR="005E4D80" w:rsidRPr="006D1D89" w:rsidRDefault="005E4D80" w:rsidP="00671F29">
      <w:pPr>
        <w:rPr>
          <w:rFonts w:ascii="Georgia" w:hAnsi="Georgia"/>
          <w:u w:val="single"/>
        </w:rPr>
      </w:pPr>
      <w:r w:rsidRPr="006D1D89">
        <w:rPr>
          <w:rFonts w:ascii="Georgia" w:hAnsi="Georgia"/>
          <w:u w:val="single"/>
        </w:rPr>
        <w:t>Medicinering i stället för psykosocial behandling?</w:t>
      </w:r>
    </w:p>
    <w:p w14:paraId="1FBE3DFC" w14:textId="2EFF4489" w:rsidR="005E4D80" w:rsidRPr="006D1D89" w:rsidRDefault="005E4D80" w:rsidP="00671F29">
      <w:pPr>
        <w:rPr>
          <w:rFonts w:ascii="Georgia" w:hAnsi="Georgia"/>
        </w:rPr>
      </w:pPr>
      <w:r w:rsidRPr="006D1D89">
        <w:rPr>
          <w:rFonts w:ascii="Georgia" w:hAnsi="Georgia"/>
        </w:rPr>
        <w:t>Målet för en stärkt primärvård i God och nära vård behöver ses i ljuset av annan utveckling som sker inom vården – t</w:t>
      </w:r>
      <w:r w:rsidR="00E04CDB" w:rsidRPr="006D1D89">
        <w:rPr>
          <w:rFonts w:ascii="Georgia" w:hAnsi="Georgia"/>
        </w:rPr>
        <w:t>ill exempel</w:t>
      </w:r>
      <w:r w:rsidRPr="006D1D89">
        <w:rPr>
          <w:rFonts w:ascii="Georgia" w:hAnsi="Georgia"/>
        </w:rPr>
        <w:t xml:space="preserve"> Samsjuklighetsutredningens uppdrag att se över möjligheter för en förändring av huvudmannaskap för missbruk/beroende för personer med samtidig annan psykiatrisk ohälsa. </w:t>
      </w:r>
    </w:p>
    <w:p w14:paraId="5C543946" w14:textId="77777777" w:rsidR="005E4D80" w:rsidRPr="006D1D89" w:rsidRDefault="005E4D80" w:rsidP="00671F29">
      <w:pPr>
        <w:rPr>
          <w:rFonts w:ascii="Georgia" w:hAnsi="Georgia"/>
        </w:rPr>
      </w:pPr>
    </w:p>
    <w:p w14:paraId="099BB93A" w14:textId="3C251782" w:rsidR="005E4D80" w:rsidRPr="006D1D89" w:rsidRDefault="00846BA0" w:rsidP="00671F29">
      <w:pPr>
        <w:rPr>
          <w:rFonts w:ascii="Georgia" w:hAnsi="Georgia"/>
        </w:rPr>
      </w:pPr>
      <w:r w:rsidRPr="006D1D89">
        <w:rPr>
          <w:rFonts w:ascii="Georgia" w:hAnsi="Georgia"/>
        </w:rPr>
        <w:t xml:space="preserve">När primärvården får ett större uppdrag </w:t>
      </w:r>
      <w:r w:rsidR="00781F1F" w:rsidRPr="006D1D89">
        <w:rPr>
          <w:rFonts w:ascii="Georgia" w:hAnsi="Georgia"/>
        </w:rPr>
        <w:t>är</w:t>
      </w:r>
      <w:r w:rsidRPr="006D1D89">
        <w:rPr>
          <w:rFonts w:ascii="Georgia" w:hAnsi="Georgia"/>
        </w:rPr>
        <w:t xml:space="preserve"> vi</w:t>
      </w:r>
      <w:r w:rsidR="00781F1F" w:rsidRPr="006D1D89">
        <w:rPr>
          <w:rFonts w:ascii="Georgia" w:hAnsi="Georgia"/>
        </w:rPr>
        <w:t xml:space="preserve"> oroliga att personer med beroendesjukdom inte kommer att få vård</w:t>
      </w:r>
      <w:r w:rsidR="005E4D80" w:rsidRPr="006D1D89">
        <w:rPr>
          <w:rFonts w:ascii="Georgia" w:hAnsi="Georgia"/>
        </w:rPr>
        <w:t xml:space="preserve"> som är</w:t>
      </w:r>
      <w:r w:rsidR="00781F1F" w:rsidRPr="006D1D89">
        <w:rPr>
          <w:rFonts w:ascii="Georgia" w:hAnsi="Georgia"/>
        </w:rPr>
        <w:t xml:space="preserve"> lik</w:t>
      </w:r>
      <w:r w:rsidR="005E4D80" w:rsidRPr="006D1D89">
        <w:rPr>
          <w:rFonts w:ascii="Georgia" w:hAnsi="Georgia"/>
        </w:rPr>
        <w:t>värdig</w:t>
      </w:r>
      <w:r w:rsidR="00781F1F" w:rsidRPr="006D1D89">
        <w:rPr>
          <w:rFonts w:ascii="Georgia" w:hAnsi="Georgia"/>
        </w:rPr>
        <w:t xml:space="preserve"> över landet</w:t>
      </w:r>
      <w:r w:rsidR="00472697" w:rsidRPr="006D1D89">
        <w:rPr>
          <w:rFonts w:ascii="Georgia" w:hAnsi="Georgia"/>
        </w:rPr>
        <w:t xml:space="preserve"> eller – precis som utredningens lyfter – ens inom samma region eller stad</w:t>
      </w:r>
      <w:r w:rsidRPr="006D1D89">
        <w:rPr>
          <w:rFonts w:ascii="Georgia" w:hAnsi="Georgia"/>
        </w:rPr>
        <w:t>. Detta</w:t>
      </w:r>
      <w:r w:rsidR="005E4D80" w:rsidRPr="006D1D89">
        <w:rPr>
          <w:rFonts w:ascii="Georgia" w:hAnsi="Georgia"/>
        </w:rPr>
        <w:t xml:space="preserve"> problem</w:t>
      </w:r>
      <w:r w:rsidRPr="006D1D89">
        <w:rPr>
          <w:rFonts w:ascii="Georgia" w:hAnsi="Georgia"/>
        </w:rPr>
        <w:t xml:space="preserve"> ä</w:t>
      </w:r>
      <w:r w:rsidR="005E4D80" w:rsidRPr="006D1D89">
        <w:rPr>
          <w:rFonts w:ascii="Georgia" w:hAnsi="Georgia"/>
        </w:rPr>
        <w:t>r</w:t>
      </w:r>
      <w:r w:rsidRPr="006D1D89">
        <w:rPr>
          <w:rFonts w:ascii="Georgia" w:hAnsi="Georgia"/>
        </w:rPr>
        <w:t xml:space="preserve"> redan ett faktum men riskerar att förvärras </w:t>
      </w:r>
      <w:r w:rsidR="00781F1F" w:rsidRPr="006D1D89">
        <w:rPr>
          <w:rFonts w:ascii="Georgia" w:hAnsi="Georgia"/>
        </w:rPr>
        <w:t>om</w:t>
      </w:r>
      <w:r w:rsidRPr="006D1D89">
        <w:rPr>
          <w:rFonts w:ascii="Georgia" w:hAnsi="Georgia"/>
        </w:rPr>
        <w:t xml:space="preserve"> ytterligare</w:t>
      </w:r>
      <w:r w:rsidR="00781F1F" w:rsidRPr="006D1D89">
        <w:rPr>
          <w:rFonts w:ascii="Georgia" w:hAnsi="Georgia"/>
        </w:rPr>
        <w:t xml:space="preserve"> ansvar styrs bort från</w:t>
      </w:r>
      <w:r w:rsidRPr="006D1D89">
        <w:rPr>
          <w:rFonts w:ascii="Georgia" w:hAnsi="Georgia"/>
        </w:rPr>
        <w:t xml:space="preserve"> specialistvård</w:t>
      </w:r>
      <w:r w:rsidR="00781F1F" w:rsidRPr="006D1D89">
        <w:rPr>
          <w:rFonts w:ascii="Georgia" w:hAnsi="Georgia"/>
        </w:rPr>
        <w:t xml:space="preserve"> till primärvård</w:t>
      </w:r>
      <w:r w:rsidR="001D4131" w:rsidRPr="006D1D89">
        <w:rPr>
          <w:rFonts w:ascii="Georgia" w:hAnsi="Georgia"/>
        </w:rPr>
        <w:t>, en</w:t>
      </w:r>
      <w:r w:rsidRPr="006D1D89">
        <w:rPr>
          <w:rFonts w:ascii="Georgia" w:hAnsi="Georgia"/>
        </w:rPr>
        <w:t xml:space="preserve"> utveckling</w:t>
      </w:r>
      <w:r w:rsidR="001D4131" w:rsidRPr="006D1D89">
        <w:rPr>
          <w:rFonts w:ascii="Georgia" w:hAnsi="Georgia"/>
        </w:rPr>
        <w:t xml:space="preserve"> som</w:t>
      </w:r>
      <w:r w:rsidRPr="006D1D89">
        <w:rPr>
          <w:rFonts w:ascii="Georgia" w:hAnsi="Georgia"/>
        </w:rPr>
        <w:t xml:space="preserve"> påskyndas av</w:t>
      </w:r>
      <w:r w:rsidR="00781F1F" w:rsidRPr="006D1D89">
        <w:rPr>
          <w:rFonts w:ascii="Georgia" w:hAnsi="Georgia"/>
        </w:rPr>
        <w:t xml:space="preserve"> att medicineri</w:t>
      </w:r>
      <w:r w:rsidRPr="006D1D89">
        <w:rPr>
          <w:rFonts w:ascii="Georgia" w:hAnsi="Georgia"/>
        </w:rPr>
        <w:t>ngsalternativen blir fler och demografin ställer krav på decentralisering från större sjukhus till nära vård</w:t>
      </w:r>
      <w:r w:rsidR="005E4D80" w:rsidRPr="006D1D89">
        <w:rPr>
          <w:rFonts w:ascii="Georgia" w:hAnsi="Georgia"/>
        </w:rPr>
        <w:t>.</w:t>
      </w:r>
      <w:r w:rsidR="00781F1F" w:rsidRPr="006D1D89">
        <w:rPr>
          <w:rFonts w:ascii="Georgia" w:hAnsi="Georgia"/>
        </w:rPr>
        <w:t xml:space="preserve"> </w:t>
      </w:r>
    </w:p>
    <w:p w14:paraId="4C6ED820" w14:textId="77777777" w:rsidR="001D4131" w:rsidRPr="006D1D89" w:rsidRDefault="001D4131" w:rsidP="00671F29">
      <w:pPr>
        <w:rPr>
          <w:rFonts w:ascii="Georgia" w:hAnsi="Georgia"/>
        </w:rPr>
      </w:pPr>
    </w:p>
    <w:p w14:paraId="7C065BAB" w14:textId="4EB64B9F" w:rsidR="0010566C" w:rsidRPr="006D1D89" w:rsidRDefault="005E4D80" w:rsidP="0010566C">
      <w:pPr>
        <w:rPr>
          <w:rFonts w:ascii="Georgia" w:hAnsi="Georgia"/>
        </w:rPr>
      </w:pPr>
      <w:r w:rsidRPr="006D1D89">
        <w:rPr>
          <w:rFonts w:ascii="Georgia" w:hAnsi="Georgia"/>
        </w:rPr>
        <w:t xml:space="preserve">I </w:t>
      </w:r>
      <w:r w:rsidR="001D4131" w:rsidRPr="006D1D89">
        <w:rPr>
          <w:rFonts w:ascii="Georgia" w:hAnsi="Georgia"/>
        </w:rPr>
        <w:t>d</w:t>
      </w:r>
      <w:r w:rsidRPr="006D1D89">
        <w:rPr>
          <w:rFonts w:ascii="Georgia" w:hAnsi="Georgia"/>
        </w:rPr>
        <w:t xml:space="preserve">enna utveckling ser vi </w:t>
      </w:r>
      <w:r w:rsidR="001D4131" w:rsidRPr="006D1D89">
        <w:rPr>
          <w:rFonts w:ascii="Georgia" w:hAnsi="Georgia"/>
        </w:rPr>
        <w:t>framför oss</w:t>
      </w:r>
      <w:r w:rsidR="00846BA0" w:rsidRPr="006D1D89">
        <w:rPr>
          <w:rFonts w:ascii="Georgia" w:hAnsi="Georgia"/>
        </w:rPr>
        <w:t xml:space="preserve"> </w:t>
      </w:r>
      <w:r w:rsidR="00781F1F" w:rsidRPr="006D1D89">
        <w:rPr>
          <w:rFonts w:ascii="Georgia" w:hAnsi="Georgia"/>
        </w:rPr>
        <w:t xml:space="preserve">att rätten att </w:t>
      </w:r>
      <w:r w:rsidR="001D4131" w:rsidRPr="006D1D89">
        <w:rPr>
          <w:rFonts w:ascii="Georgia" w:hAnsi="Georgia"/>
        </w:rPr>
        <w:t>kunna få välja att bli</w:t>
      </w:r>
      <w:r w:rsidR="00781F1F" w:rsidRPr="006D1D89">
        <w:rPr>
          <w:rFonts w:ascii="Georgia" w:hAnsi="Georgia"/>
        </w:rPr>
        <w:t xml:space="preserve"> </w:t>
      </w:r>
      <w:r w:rsidR="00781F1F" w:rsidRPr="006D1D89">
        <w:rPr>
          <w:rFonts w:ascii="Georgia" w:hAnsi="Georgia"/>
          <w:i/>
          <w:iCs/>
        </w:rPr>
        <w:t xml:space="preserve">helt </w:t>
      </w:r>
      <w:r w:rsidR="00781F1F" w:rsidRPr="006D1D89">
        <w:rPr>
          <w:rFonts w:ascii="Georgia" w:hAnsi="Georgia"/>
        </w:rPr>
        <w:t xml:space="preserve">drogfri </w:t>
      </w:r>
      <w:r w:rsidR="00846BA0" w:rsidRPr="006D1D89">
        <w:rPr>
          <w:rFonts w:ascii="Georgia" w:hAnsi="Georgia"/>
        </w:rPr>
        <w:t>-</w:t>
      </w:r>
      <w:r w:rsidR="001D4131" w:rsidRPr="006D1D89">
        <w:rPr>
          <w:rFonts w:ascii="Georgia" w:hAnsi="Georgia"/>
        </w:rPr>
        <w:t xml:space="preserve"> alltså</w:t>
      </w:r>
      <w:r w:rsidR="00846BA0" w:rsidRPr="006D1D89">
        <w:rPr>
          <w:rFonts w:ascii="Georgia" w:hAnsi="Georgia"/>
        </w:rPr>
        <w:t xml:space="preserve"> </w:t>
      </w:r>
      <w:r w:rsidR="00781F1F" w:rsidRPr="006D1D89">
        <w:rPr>
          <w:rFonts w:ascii="Georgia" w:hAnsi="Georgia"/>
        </w:rPr>
        <w:t>utan underhållsbehandling eller psykofarmaka</w:t>
      </w:r>
      <w:r w:rsidR="001D4131" w:rsidRPr="006D1D89">
        <w:rPr>
          <w:rFonts w:ascii="Georgia" w:hAnsi="Georgia"/>
        </w:rPr>
        <w:t xml:space="preserve"> mot skadligt bruk/beroendetillstånd</w:t>
      </w:r>
      <w:r w:rsidR="00781F1F" w:rsidRPr="006D1D89">
        <w:rPr>
          <w:rFonts w:ascii="Georgia" w:hAnsi="Georgia"/>
        </w:rPr>
        <w:t xml:space="preserve"> </w:t>
      </w:r>
      <w:r w:rsidR="00846BA0" w:rsidRPr="006D1D89">
        <w:rPr>
          <w:rFonts w:ascii="Georgia" w:hAnsi="Georgia"/>
        </w:rPr>
        <w:t xml:space="preserve">- </w:t>
      </w:r>
      <w:r w:rsidR="00781F1F" w:rsidRPr="006D1D89">
        <w:rPr>
          <w:rFonts w:ascii="Georgia" w:hAnsi="Georgia"/>
        </w:rPr>
        <w:t>måste värnas</w:t>
      </w:r>
      <w:r w:rsidRPr="006D1D89">
        <w:rPr>
          <w:rFonts w:ascii="Georgia" w:hAnsi="Georgia"/>
        </w:rPr>
        <w:t>,</w:t>
      </w:r>
      <w:r w:rsidR="00781F1F" w:rsidRPr="006D1D89">
        <w:rPr>
          <w:rFonts w:ascii="Georgia" w:hAnsi="Georgia"/>
        </w:rPr>
        <w:t xml:space="preserve"> när häls</w:t>
      </w:r>
      <w:r w:rsidR="00846BA0" w:rsidRPr="006D1D89">
        <w:rPr>
          <w:rFonts w:ascii="Georgia" w:hAnsi="Georgia"/>
        </w:rPr>
        <w:t>o</w:t>
      </w:r>
      <w:r w:rsidR="00781F1F" w:rsidRPr="006D1D89">
        <w:rPr>
          <w:rFonts w:ascii="Georgia" w:hAnsi="Georgia"/>
        </w:rPr>
        <w:t>- och sjukvårdens första linje får en större behandlande roll</w:t>
      </w:r>
      <w:r w:rsidR="00846BA0" w:rsidRPr="006D1D89">
        <w:rPr>
          <w:rFonts w:ascii="Georgia" w:hAnsi="Georgia"/>
        </w:rPr>
        <w:t xml:space="preserve">. Detta är </w:t>
      </w:r>
      <w:r w:rsidR="00781F1F" w:rsidRPr="006D1D89">
        <w:rPr>
          <w:rFonts w:ascii="Georgia" w:hAnsi="Georgia"/>
        </w:rPr>
        <w:t xml:space="preserve">en utveckling som </w:t>
      </w:r>
      <w:r w:rsidR="001D4131" w:rsidRPr="006D1D89">
        <w:rPr>
          <w:rFonts w:ascii="Georgia" w:hAnsi="Georgia"/>
        </w:rPr>
        <w:t>för övrigt riskerar att</w:t>
      </w:r>
      <w:r w:rsidR="00781F1F" w:rsidRPr="006D1D89">
        <w:rPr>
          <w:rFonts w:ascii="Georgia" w:hAnsi="Georgia"/>
        </w:rPr>
        <w:t xml:space="preserve"> stärkas ytterligare till följd av Samsjuklighetsutredningen</w:t>
      </w:r>
      <w:r w:rsidR="001D4131" w:rsidRPr="006D1D89">
        <w:rPr>
          <w:rFonts w:ascii="Georgia" w:hAnsi="Georgia"/>
        </w:rPr>
        <w:t>. O</w:t>
      </w:r>
      <w:r w:rsidR="00781F1F" w:rsidRPr="006D1D89">
        <w:rPr>
          <w:rFonts w:ascii="Georgia" w:hAnsi="Georgia"/>
        </w:rPr>
        <w:t xml:space="preserve">m </w:t>
      </w:r>
      <w:r w:rsidRPr="006D1D89">
        <w:rPr>
          <w:rFonts w:ascii="Georgia" w:hAnsi="Georgia"/>
        </w:rPr>
        <w:t>Samsjuklighets</w:t>
      </w:r>
      <w:r w:rsidR="00781F1F" w:rsidRPr="006D1D89">
        <w:rPr>
          <w:rFonts w:ascii="Georgia" w:hAnsi="Georgia"/>
        </w:rPr>
        <w:t>utredning</w:t>
      </w:r>
      <w:r w:rsidRPr="006D1D89">
        <w:rPr>
          <w:rFonts w:ascii="Georgia" w:hAnsi="Georgia"/>
        </w:rPr>
        <w:t xml:space="preserve">ens </w:t>
      </w:r>
      <w:r w:rsidR="00781F1F" w:rsidRPr="006D1D89">
        <w:rPr>
          <w:rFonts w:ascii="Georgia" w:hAnsi="Georgia"/>
        </w:rPr>
        <w:t>förslag antas</w:t>
      </w:r>
      <w:r w:rsidR="00846BA0" w:rsidRPr="006D1D89">
        <w:rPr>
          <w:rFonts w:ascii="Georgia" w:hAnsi="Georgia"/>
        </w:rPr>
        <w:t xml:space="preserve"> när det gäller minskad roll för socialtjänsten avseende behandling av personer med beroendeproblem</w:t>
      </w:r>
      <w:r w:rsidR="001D4131" w:rsidRPr="006D1D89">
        <w:rPr>
          <w:rFonts w:ascii="Georgia" w:hAnsi="Georgia"/>
        </w:rPr>
        <w:t xml:space="preserve"> kommer primärvårdens roll att öka än mer för denna patientgrupp</w:t>
      </w:r>
      <w:r w:rsidR="00781F1F" w:rsidRPr="006D1D89">
        <w:rPr>
          <w:rFonts w:ascii="Georgia" w:hAnsi="Georgia"/>
        </w:rPr>
        <w:t>.</w:t>
      </w:r>
      <w:r w:rsidR="0010566C" w:rsidRPr="006D1D89">
        <w:rPr>
          <w:rFonts w:ascii="Georgia" w:hAnsi="Georgia"/>
        </w:rPr>
        <w:t xml:space="preserve"> </w:t>
      </w:r>
      <w:r w:rsidR="00E04CDB" w:rsidRPr="006D1D89">
        <w:rPr>
          <w:rFonts w:ascii="Georgia" w:hAnsi="Georgia"/>
        </w:rPr>
        <w:t>En alltför ensidig medikalisering av beroendeproblem är inte till hjälp för de som lider av beroendesjukdom eller riskerar att utveckla beroende.</w:t>
      </w:r>
    </w:p>
    <w:p w14:paraId="7B931C6E" w14:textId="1AF7B372" w:rsidR="000222C9" w:rsidRPr="006D1D89" w:rsidRDefault="000222C9" w:rsidP="00671F29">
      <w:pPr>
        <w:rPr>
          <w:rFonts w:ascii="Georgia" w:eastAsia="Times New Roman" w:hAnsi="Georgia"/>
        </w:rPr>
      </w:pPr>
    </w:p>
    <w:p w14:paraId="4A3FFA36" w14:textId="78574264" w:rsidR="00671F29" w:rsidRPr="006D1D89" w:rsidRDefault="00671F29">
      <w:pPr>
        <w:rPr>
          <w:rFonts w:ascii="Georgia" w:eastAsia="Times New Roman" w:hAnsi="Georgia"/>
        </w:rPr>
      </w:pPr>
    </w:p>
    <w:p w14:paraId="49B80702" w14:textId="1B893A33" w:rsidR="005E4D80" w:rsidRPr="006D1D89" w:rsidRDefault="005E4D80">
      <w:pPr>
        <w:rPr>
          <w:rFonts w:ascii="Georgia" w:eastAsia="Times New Roman" w:hAnsi="Georgia"/>
          <w:u w:val="single"/>
        </w:rPr>
      </w:pPr>
      <w:r w:rsidRPr="006D1D89">
        <w:rPr>
          <w:rFonts w:ascii="Georgia" w:eastAsia="Times New Roman" w:hAnsi="Georgia"/>
          <w:u w:val="single"/>
        </w:rPr>
        <w:t>Svårt med kompetensförsörjning och rekrytering</w:t>
      </w:r>
    </w:p>
    <w:p w14:paraId="36700618" w14:textId="2664214A" w:rsidR="007E0A9D" w:rsidRPr="006D1D89" w:rsidRDefault="00711B94">
      <w:pPr>
        <w:rPr>
          <w:rFonts w:ascii="Georgia" w:eastAsia="Times New Roman" w:hAnsi="Georgia"/>
        </w:rPr>
      </w:pPr>
      <w:r w:rsidRPr="006D1D89">
        <w:rPr>
          <w:rFonts w:ascii="Georgia" w:hAnsi="Georgia"/>
        </w:rPr>
        <w:lastRenderedPageBreak/>
        <w:t>Vi instämmer i utredningens åsikt att huvudmännen behöver utveckla och fastställa tydligare övergripande strukturer och stöd för primärvårdsverksamheternas omhändertagande av psykisk ohälsa</w:t>
      </w:r>
      <w:r w:rsidRPr="006D1D89">
        <w:rPr>
          <w:rFonts w:ascii="Georgia" w:eastAsia="Times New Roman" w:hAnsi="Georgia"/>
        </w:rPr>
        <w:t>.</w:t>
      </w:r>
      <w:r w:rsidR="006E4405" w:rsidRPr="006D1D89">
        <w:rPr>
          <w:rFonts w:ascii="Georgia" w:eastAsia="Times New Roman" w:hAnsi="Georgia"/>
        </w:rPr>
        <w:t xml:space="preserve"> En gener</w:t>
      </w:r>
      <w:r w:rsidR="00E04CDB" w:rsidRPr="006D1D89">
        <w:rPr>
          <w:rFonts w:ascii="Georgia" w:eastAsia="Times New Roman" w:hAnsi="Georgia"/>
        </w:rPr>
        <w:t>ell</w:t>
      </w:r>
      <w:r w:rsidR="006E4405" w:rsidRPr="006D1D89">
        <w:rPr>
          <w:rFonts w:ascii="Georgia" w:eastAsia="Times New Roman" w:hAnsi="Georgia"/>
        </w:rPr>
        <w:t xml:space="preserve"> decentraliseringstanke för vården fungerar enligt vår åsikt dåligt när det gäller de grupper som har allvarliga sociala utmaningar, och där de medicinska diagnoserna bara är en del av problemen.</w:t>
      </w:r>
      <w:r w:rsidRPr="006D1D89">
        <w:rPr>
          <w:rFonts w:ascii="Georgia" w:eastAsia="Times New Roman" w:hAnsi="Georgia"/>
        </w:rPr>
        <w:t xml:space="preserve"> </w:t>
      </w:r>
      <w:r w:rsidR="000222C9" w:rsidRPr="006D1D89">
        <w:rPr>
          <w:rFonts w:ascii="Georgia" w:eastAsia="Times New Roman" w:hAnsi="Georgia"/>
        </w:rPr>
        <w:t>Beroendevård är</w:t>
      </w:r>
      <w:r w:rsidR="00E04CDB" w:rsidRPr="006D1D89">
        <w:rPr>
          <w:rFonts w:ascii="Georgia" w:eastAsia="Times New Roman" w:hAnsi="Georgia"/>
        </w:rPr>
        <w:t xml:space="preserve"> i allra högsta grad</w:t>
      </w:r>
      <w:r w:rsidR="000222C9" w:rsidRPr="006D1D89">
        <w:rPr>
          <w:rFonts w:ascii="Georgia" w:eastAsia="Times New Roman" w:hAnsi="Georgia"/>
        </w:rPr>
        <w:t xml:space="preserve"> en speci</w:t>
      </w:r>
      <w:r w:rsidR="00FF31FD" w:rsidRPr="006D1D89">
        <w:rPr>
          <w:rFonts w:ascii="Georgia" w:eastAsia="Times New Roman" w:hAnsi="Georgia"/>
        </w:rPr>
        <w:t>a</w:t>
      </w:r>
      <w:r w:rsidR="000222C9" w:rsidRPr="006D1D89">
        <w:rPr>
          <w:rFonts w:ascii="Georgia" w:eastAsia="Times New Roman" w:hAnsi="Georgia"/>
        </w:rPr>
        <w:t>listvård som ställer krav på akademisk kompetens och klinisk erfarenhet</w:t>
      </w:r>
      <w:r w:rsidR="005E4D80" w:rsidRPr="006D1D89">
        <w:rPr>
          <w:rFonts w:ascii="Georgia" w:eastAsia="Times New Roman" w:hAnsi="Georgia"/>
        </w:rPr>
        <w:t xml:space="preserve">. </w:t>
      </w:r>
    </w:p>
    <w:p w14:paraId="4C704ADF" w14:textId="77777777" w:rsidR="007E0A9D" w:rsidRPr="006D1D89" w:rsidRDefault="007E0A9D">
      <w:pPr>
        <w:rPr>
          <w:rFonts w:ascii="Georgia" w:eastAsia="Times New Roman" w:hAnsi="Georgia"/>
        </w:rPr>
      </w:pPr>
    </w:p>
    <w:p w14:paraId="1059865D" w14:textId="1C4C4651" w:rsidR="006E4405" w:rsidRPr="006D1D89" w:rsidRDefault="00CC19FC">
      <w:pPr>
        <w:rPr>
          <w:rFonts w:ascii="Georgia" w:eastAsia="Times New Roman" w:hAnsi="Georgia"/>
        </w:rPr>
      </w:pPr>
      <w:r w:rsidRPr="006D1D89">
        <w:rPr>
          <w:rFonts w:ascii="Georgia" w:eastAsia="Times New Roman" w:hAnsi="Georgia"/>
        </w:rPr>
        <w:t xml:space="preserve">Stigmat som följer med skadligt bruk/beroende och andra psykiatriska diagnoser kan ytterligare </w:t>
      </w:r>
      <w:r w:rsidR="007E0A9D" w:rsidRPr="006D1D89">
        <w:rPr>
          <w:rFonts w:ascii="Georgia" w:eastAsia="Times New Roman" w:hAnsi="Georgia"/>
        </w:rPr>
        <w:t xml:space="preserve">förhindra öppenhet från patienter – vilket utredningen också lyfter – och därmed </w:t>
      </w:r>
      <w:r w:rsidRPr="006D1D89">
        <w:rPr>
          <w:rFonts w:ascii="Georgia" w:eastAsia="Times New Roman" w:hAnsi="Georgia"/>
        </w:rPr>
        <w:t>försvåra</w:t>
      </w:r>
      <w:r w:rsidR="0010566C" w:rsidRPr="006D1D89">
        <w:rPr>
          <w:rFonts w:ascii="Georgia" w:eastAsia="Times New Roman" w:hAnsi="Georgia"/>
        </w:rPr>
        <w:t xml:space="preserve"> att</w:t>
      </w:r>
      <w:r w:rsidR="000222C9" w:rsidRPr="006D1D89">
        <w:rPr>
          <w:rFonts w:ascii="Georgia" w:eastAsia="Times New Roman" w:hAnsi="Georgia"/>
        </w:rPr>
        <w:t xml:space="preserve"> primärvården </w:t>
      </w:r>
      <w:r w:rsidR="001D4131" w:rsidRPr="006D1D89">
        <w:rPr>
          <w:rFonts w:ascii="Georgia" w:eastAsia="Times New Roman" w:hAnsi="Georgia"/>
        </w:rPr>
        <w:t xml:space="preserve">tillräckligt </w:t>
      </w:r>
      <w:r w:rsidR="00E04CDB" w:rsidRPr="006D1D89">
        <w:rPr>
          <w:rFonts w:ascii="Georgia" w:eastAsia="Times New Roman" w:hAnsi="Georgia"/>
        </w:rPr>
        <w:t xml:space="preserve">kan </w:t>
      </w:r>
      <w:r w:rsidR="001D4131" w:rsidRPr="006D1D89">
        <w:rPr>
          <w:rFonts w:ascii="Georgia" w:eastAsia="Times New Roman" w:hAnsi="Georgia"/>
        </w:rPr>
        <w:t>hjälpa</w:t>
      </w:r>
      <w:r w:rsidR="000222C9" w:rsidRPr="006D1D89">
        <w:rPr>
          <w:rFonts w:ascii="Georgia" w:eastAsia="Times New Roman" w:hAnsi="Georgia"/>
        </w:rPr>
        <w:t xml:space="preserve"> patienter med </w:t>
      </w:r>
      <w:r w:rsidR="005E4D80" w:rsidRPr="006D1D89">
        <w:rPr>
          <w:rFonts w:ascii="Georgia" w:eastAsia="Times New Roman" w:hAnsi="Georgia"/>
        </w:rPr>
        <w:t>samsjuklighets</w:t>
      </w:r>
      <w:r w:rsidR="000222C9" w:rsidRPr="006D1D89">
        <w:rPr>
          <w:rFonts w:ascii="Georgia" w:eastAsia="Times New Roman" w:hAnsi="Georgia"/>
        </w:rPr>
        <w:t>tillstånd</w:t>
      </w:r>
      <w:r w:rsidR="00E04CDB" w:rsidRPr="006D1D89">
        <w:rPr>
          <w:rFonts w:ascii="Georgia" w:eastAsia="Times New Roman" w:hAnsi="Georgia"/>
        </w:rPr>
        <w:t>. Patienternas upplevelse av stigma kan</w:t>
      </w:r>
      <w:r w:rsidR="000222C9" w:rsidRPr="006D1D89">
        <w:rPr>
          <w:rFonts w:ascii="Georgia" w:eastAsia="Times New Roman" w:hAnsi="Georgia"/>
        </w:rPr>
        <w:t xml:space="preserve"> </w:t>
      </w:r>
      <w:r w:rsidR="00E04CDB" w:rsidRPr="006D1D89">
        <w:rPr>
          <w:rFonts w:ascii="Georgia" w:eastAsia="Times New Roman" w:hAnsi="Georgia"/>
        </w:rPr>
        <w:t>också hindra</w:t>
      </w:r>
      <w:r w:rsidR="0010566C" w:rsidRPr="006D1D89">
        <w:rPr>
          <w:rFonts w:ascii="Georgia" w:eastAsia="Times New Roman" w:hAnsi="Georgia"/>
        </w:rPr>
        <w:t xml:space="preserve"> </w:t>
      </w:r>
      <w:r w:rsidR="00E04CDB" w:rsidRPr="006D1D89">
        <w:rPr>
          <w:rFonts w:ascii="Georgia" w:eastAsia="Times New Roman" w:hAnsi="Georgia"/>
        </w:rPr>
        <w:t xml:space="preserve">vårdens </w:t>
      </w:r>
      <w:r w:rsidR="000222C9" w:rsidRPr="006D1D89">
        <w:rPr>
          <w:rFonts w:ascii="Georgia" w:eastAsia="Times New Roman" w:hAnsi="Georgia"/>
        </w:rPr>
        <w:t>bedöm</w:t>
      </w:r>
      <w:r w:rsidR="00E04CDB" w:rsidRPr="006D1D89">
        <w:rPr>
          <w:rFonts w:ascii="Georgia" w:eastAsia="Times New Roman" w:hAnsi="Georgia"/>
        </w:rPr>
        <w:t>ning</w:t>
      </w:r>
      <w:r w:rsidR="000222C9" w:rsidRPr="006D1D89">
        <w:rPr>
          <w:rFonts w:ascii="Georgia" w:eastAsia="Times New Roman" w:hAnsi="Georgia"/>
        </w:rPr>
        <w:t xml:space="preserve"> hur allvarliga tillstånden är</w:t>
      </w:r>
      <w:r w:rsidRPr="006D1D89">
        <w:rPr>
          <w:rFonts w:ascii="Georgia" w:eastAsia="Times New Roman" w:hAnsi="Georgia"/>
        </w:rPr>
        <w:t xml:space="preserve">, trots </w:t>
      </w:r>
      <w:r w:rsidRPr="006D1D89">
        <w:rPr>
          <w:rFonts w:ascii="Georgia" w:hAnsi="Georgia"/>
        </w:rPr>
        <w:t>generalisternas specialistkompetens</w:t>
      </w:r>
      <w:r w:rsidR="000222C9" w:rsidRPr="006D1D89">
        <w:rPr>
          <w:rFonts w:ascii="Georgia" w:eastAsia="Times New Roman" w:hAnsi="Georgia"/>
        </w:rPr>
        <w:t>.</w:t>
      </w:r>
      <w:r w:rsidRPr="006D1D89">
        <w:rPr>
          <w:rFonts w:ascii="Georgia" w:eastAsia="Times New Roman" w:hAnsi="Georgia"/>
        </w:rPr>
        <w:t xml:space="preserve"> </w:t>
      </w:r>
      <w:r w:rsidR="006F13BB" w:rsidRPr="006D1D89">
        <w:rPr>
          <w:rFonts w:ascii="Georgia" w:eastAsia="Times New Roman" w:hAnsi="Georgia"/>
        </w:rPr>
        <w:t>Vi ser också att j</w:t>
      </w:r>
      <w:r w:rsidRPr="006D1D89">
        <w:rPr>
          <w:rFonts w:ascii="Georgia" w:eastAsia="Times New Roman" w:hAnsi="Georgia"/>
        </w:rPr>
        <w:t>ust patientens känsla av stigma kan också antas vara försvårande utanför storstadsområden; i storstäderna är avståndet mellan läkare och patient större och kan antas erbjuda någon mån av anonymitet, vilket inte alltid är fallet i mindre orter.</w:t>
      </w:r>
      <w:r w:rsidR="007E0A9D" w:rsidRPr="006D1D89">
        <w:rPr>
          <w:rFonts w:ascii="Georgia" w:eastAsia="Times New Roman" w:hAnsi="Georgia"/>
        </w:rPr>
        <w:t xml:space="preserve"> Därför är det extra viktigt hur man för frågor om psykisk ohälsa och skadligt bruk på tal – kunskap om detta behövs i primärvården, vilket vi återkommer till under rubriken ”Personcentrerad vård” nedan.</w:t>
      </w:r>
      <w:r w:rsidR="006F13BB" w:rsidRPr="006D1D89">
        <w:rPr>
          <w:rFonts w:ascii="Georgia" w:eastAsia="Times New Roman" w:hAnsi="Georgia"/>
        </w:rPr>
        <w:t xml:space="preserve"> </w:t>
      </w:r>
    </w:p>
    <w:p w14:paraId="51BAF72A" w14:textId="77777777" w:rsidR="006E4405" w:rsidRPr="006D1D89" w:rsidRDefault="00846BA0">
      <w:pPr>
        <w:rPr>
          <w:rFonts w:ascii="Georgia" w:eastAsia="Times New Roman" w:hAnsi="Georgia"/>
        </w:rPr>
      </w:pPr>
      <w:r w:rsidRPr="006D1D89">
        <w:rPr>
          <w:rFonts w:ascii="Georgia" w:eastAsia="Times New Roman" w:hAnsi="Georgia"/>
        </w:rPr>
        <w:t xml:space="preserve"> </w:t>
      </w:r>
    </w:p>
    <w:p w14:paraId="06E5C432" w14:textId="4004770F" w:rsidR="00F2326C" w:rsidRPr="006D1D89" w:rsidRDefault="000222C9">
      <w:pPr>
        <w:rPr>
          <w:rFonts w:ascii="Georgia" w:eastAsia="Times New Roman" w:hAnsi="Georgia"/>
        </w:rPr>
      </w:pPr>
      <w:r w:rsidRPr="006D1D89">
        <w:rPr>
          <w:rFonts w:ascii="Georgia" w:eastAsia="Times New Roman" w:hAnsi="Georgia"/>
        </w:rPr>
        <w:t xml:space="preserve">En god och nära vård kräver inte bara gott bemötande och ett synsätt där patienten är i centrum utan också </w:t>
      </w:r>
      <w:r w:rsidR="00846BA0" w:rsidRPr="006D1D89">
        <w:rPr>
          <w:rFonts w:ascii="Georgia" w:eastAsia="Times New Roman" w:hAnsi="Georgia"/>
        </w:rPr>
        <w:t xml:space="preserve">– som utredningen vet – svårrekryterad </w:t>
      </w:r>
      <w:r w:rsidRPr="006D1D89">
        <w:rPr>
          <w:rFonts w:ascii="Georgia" w:eastAsia="Times New Roman" w:hAnsi="Georgia"/>
        </w:rPr>
        <w:t>kompetens för beroende</w:t>
      </w:r>
      <w:r w:rsidR="005E4D80" w:rsidRPr="006D1D89">
        <w:rPr>
          <w:rFonts w:ascii="Georgia" w:eastAsia="Times New Roman" w:hAnsi="Georgia"/>
        </w:rPr>
        <w:t>tillstånd</w:t>
      </w:r>
      <w:r w:rsidRPr="006D1D89">
        <w:rPr>
          <w:rFonts w:ascii="Georgia" w:eastAsia="Times New Roman" w:hAnsi="Georgia"/>
        </w:rPr>
        <w:t xml:space="preserve"> och tillstånd som</w:t>
      </w:r>
      <w:r w:rsidR="001D4131" w:rsidRPr="006D1D89">
        <w:rPr>
          <w:rFonts w:ascii="Georgia" w:eastAsia="Times New Roman" w:hAnsi="Georgia"/>
        </w:rPr>
        <w:t xml:space="preserve"> kan</w:t>
      </w:r>
      <w:r w:rsidRPr="006D1D89">
        <w:rPr>
          <w:rFonts w:ascii="Georgia" w:eastAsia="Times New Roman" w:hAnsi="Georgia"/>
        </w:rPr>
        <w:t xml:space="preserve"> följ</w:t>
      </w:r>
      <w:r w:rsidR="001D4131" w:rsidRPr="006D1D89">
        <w:rPr>
          <w:rFonts w:ascii="Georgia" w:eastAsia="Times New Roman" w:hAnsi="Georgia"/>
        </w:rPr>
        <w:t>a</w:t>
      </w:r>
      <w:r w:rsidRPr="006D1D89">
        <w:rPr>
          <w:rFonts w:ascii="Georgia" w:eastAsia="Times New Roman" w:hAnsi="Georgia"/>
        </w:rPr>
        <w:t xml:space="preserve"> med beroende, även psykiatriska.</w:t>
      </w:r>
      <w:r w:rsidR="001D4131" w:rsidRPr="006D1D89">
        <w:rPr>
          <w:rFonts w:ascii="Georgia" w:eastAsia="Times New Roman" w:hAnsi="Georgia"/>
        </w:rPr>
        <w:t xml:space="preserve"> Eftersom primärvården inte har den här kunskapen idag ställer decentralisering av vården </w:t>
      </w:r>
      <w:r w:rsidR="00711B94" w:rsidRPr="006D1D89">
        <w:rPr>
          <w:rFonts w:ascii="Georgia" w:eastAsia="Times New Roman" w:hAnsi="Georgia"/>
        </w:rPr>
        <w:t xml:space="preserve">för denna patientgrupp </w:t>
      </w:r>
      <w:r w:rsidR="001D4131" w:rsidRPr="006D1D89">
        <w:rPr>
          <w:rFonts w:ascii="Georgia" w:eastAsia="Times New Roman" w:hAnsi="Georgia"/>
        </w:rPr>
        <w:t>krav på kompetensutveckling</w:t>
      </w:r>
      <w:r w:rsidR="006E4405" w:rsidRPr="006D1D89">
        <w:rPr>
          <w:rFonts w:ascii="Georgia" w:eastAsia="Times New Roman" w:hAnsi="Georgia"/>
        </w:rPr>
        <w:t xml:space="preserve">: För att uppnå det som utredningen skriver </w:t>
      </w:r>
      <w:r w:rsidR="006E4405" w:rsidRPr="006D1D89">
        <w:rPr>
          <w:rFonts w:ascii="Georgia" w:hAnsi="Georgia"/>
        </w:rPr>
        <w:t>– kunskap om vad olika professioner kan bidra med i arbetet med psykisk ohälsa</w:t>
      </w:r>
      <w:r w:rsidR="006E4405" w:rsidRPr="006D1D89">
        <w:rPr>
          <w:rFonts w:ascii="Georgia" w:eastAsia="Times New Roman" w:hAnsi="Georgia"/>
        </w:rPr>
        <w:t xml:space="preserve"> </w:t>
      </w:r>
      <w:r w:rsidR="006F13BB" w:rsidRPr="006D1D89">
        <w:rPr>
          <w:rFonts w:ascii="Georgia" w:hAnsi="Georgia"/>
        </w:rPr>
        <w:t>–</w:t>
      </w:r>
      <w:r w:rsidR="006E4405" w:rsidRPr="006D1D89">
        <w:rPr>
          <w:rFonts w:ascii="Georgia" w:eastAsia="Times New Roman" w:hAnsi="Georgia"/>
        </w:rPr>
        <w:t xml:space="preserve"> behövs nationella utbildningssatsningar </w:t>
      </w:r>
      <w:r w:rsidR="001D4131" w:rsidRPr="006D1D89">
        <w:rPr>
          <w:rFonts w:ascii="Georgia" w:eastAsia="Times New Roman" w:hAnsi="Georgia"/>
        </w:rPr>
        <w:t>där akademin</w:t>
      </w:r>
      <w:r w:rsidR="006E4405" w:rsidRPr="006D1D89">
        <w:rPr>
          <w:rFonts w:ascii="Georgia" w:eastAsia="Times New Roman" w:hAnsi="Georgia"/>
        </w:rPr>
        <w:t xml:space="preserve">, </w:t>
      </w:r>
      <w:r w:rsidR="001D4131" w:rsidRPr="006D1D89">
        <w:rPr>
          <w:rFonts w:ascii="Georgia" w:eastAsia="Times New Roman" w:hAnsi="Georgia"/>
        </w:rPr>
        <w:t>redan verksam profession</w:t>
      </w:r>
      <w:r w:rsidR="006E4405" w:rsidRPr="006D1D89">
        <w:rPr>
          <w:rFonts w:ascii="Georgia" w:eastAsia="Times New Roman" w:hAnsi="Georgia"/>
        </w:rPr>
        <w:t xml:space="preserve"> och brukarrörelsen</w:t>
      </w:r>
      <w:r w:rsidR="001D4131" w:rsidRPr="006D1D89">
        <w:rPr>
          <w:rFonts w:ascii="Georgia" w:eastAsia="Times New Roman" w:hAnsi="Georgia"/>
        </w:rPr>
        <w:t xml:space="preserve"> involveras.</w:t>
      </w:r>
      <w:r w:rsidR="00F2326C" w:rsidRPr="006D1D89">
        <w:rPr>
          <w:rFonts w:ascii="Georgia" w:eastAsia="Times New Roman" w:hAnsi="Georgia"/>
        </w:rPr>
        <w:t xml:space="preserve"> Inte minst sjukvårdens behov av </w:t>
      </w:r>
      <w:proofErr w:type="spellStart"/>
      <w:r w:rsidR="00F2326C" w:rsidRPr="006D1D89">
        <w:rPr>
          <w:rFonts w:ascii="Georgia" w:eastAsia="Times New Roman" w:hAnsi="Georgia"/>
        </w:rPr>
        <w:t>psykoedukativ</w:t>
      </w:r>
      <w:proofErr w:type="spellEnd"/>
      <w:r w:rsidR="00F2326C" w:rsidRPr="006D1D89">
        <w:rPr>
          <w:rFonts w:ascii="Georgia" w:eastAsia="Times New Roman" w:hAnsi="Georgia"/>
        </w:rPr>
        <w:t xml:space="preserve"> kunskap och kunskap om psykosocialt stöd som komplement till socialtjänsterna borde utvecklas med ett tydligare psykiatriskt uppdrag för primärvården.</w:t>
      </w:r>
      <w:r w:rsidR="00711B94" w:rsidRPr="006D1D89">
        <w:rPr>
          <w:rFonts w:ascii="Georgia" w:eastAsia="Times New Roman" w:hAnsi="Georgia"/>
        </w:rPr>
        <w:t xml:space="preserve"> </w:t>
      </w:r>
      <w:r w:rsidR="0068327F" w:rsidRPr="006D1D89">
        <w:rPr>
          <w:rFonts w:ascii="Georgia" w:eastAsia="Times New Roman" w:hAnsi="Georgia"/>
        </w:rPr>
        <w:t>Att se över utbildningars innehåll och behov att utöka/komplettera dem behöver också ske i samarbete med profession och brukare, t ex i en genomlysning av psykoterapiutbildningar som utredningen efterlyser.</w:t>
      </w:r>
    </w:p>
    <w:p w14:paraId="4CA30961" w14:textId="77777777" w:rsidR="00F2326C" w:rsidRPr="006D1D89" w:rsidRDefault="00F2326C">
      <w:pPr>
        <w:rPr>
          <w:rFonts w:ascii="Georgia" w:eastAsia="Times New Roman" w:hAnsi="Georgia"/>
        </w:rPr>
      </w:pPr>
    </w:p>
    <w:p w14:paraId="53DB3799" w14:textId="155284CA" w:rsidR="005E4D80" w:rsidRPr="006D1D89" w:rsidRDefault="00F2326C">
      <w:pPr>
        <w:rPr>
          <w:rFonts w:ascii="Georgia" w:eastAsia="Times New Roman" w:hAnsi="Georgia"/>
        </w:rPr>
      </w:pPr>
      <w:r w:rsidRPr="006D1D89">
        <w:rPr>
          <w:rFonts w:ascii="Georgia" w:eastAsia="Times New Roman" w:hAnsi="Georgia"/>
        </w:rPr>
        <w:t xml:space="preserve">Att ha målet med en väl fungerande stegvis vård kräver kunskapslyft. </w:t>
      </w:r>
    </w:p>
    <w:p w14:paraId="7DE6C056" w14:textId="77777777" w:rsidR="005E4D80" w:rsidRPr="006D1D89" w:rsidRDefault="005E4D80">
      <w:pPr>
        <w:rPr>
          <w:rFonts w:ascii="Georgia" w:eastAsia="Times New Roman" w:hAnsi="Georgia"/>
        </w:rPr>
      </w:pPr>
    </w:p>
    <w:p w14:paraId="00A1506C" w14:textId="77777777" w:rsidR="00293584" w:rsidRPr="006D1D89" w:rsidRDefault="000222C9">
      <w:pPr>
        <w:rPr>
          <w:rFonts w:ascii="Georgia" w:eastAsia="Times New Roman" w:hAnsi="Georgia"/>
        </w:rPr>
      </w:pPr>
      <w:r w:rsidRPr="006D1D89">
        <w:rPr>
          <w:rFonts w:ascii="Georgia" w:eastAsia="Times New Roman" w:hAnsi="Georgia"/>
        </w:rPr>
        <w:t xml:space="preserve">Primärvården kan naturligtvis ha en avgörande </w:t>
      </w:r>
      <w:r w:rsidRPr="006D1D89">
        <w:rPr>
          <w:rFonts w:ascii="Georgia" w:eastAsia="Times New Roman" w:hAnsi="Georgia"/>
          <w:i/>
          <w:iCs/>
        </w:rPr>
        <w:t>detekterande funktion</w:t>
      </w:r>
      <w:r w:rsidR="0010566C" w:rsidRPr="006D1D89">
        <w:rPr>
          <w:rFonts w:ascii="Georgia" w:eastAsia="Times New Roman" w:hAnsi="Georgia"/>
        </w:rPr>
        <w:t xml:space="preserve"> när det gäller skadligt bruk</w:t>
      </w:r>
      <w:r w:rsidRPr="006D1D89">
        <w:rPr>
          <w:rFonts w:ascii="Georgia" w:eastAsia="Times New Roman" w:hAnsi="Georgia"/>
        </w:rPr>
        <w:t xml:space="preserve"> och </w:t>
      </w:r>
      <w:r w:rsidR="0010566C" w:rsidRPr="006D1D89">
        <w:rPr>
          <w:rFonts w:ascii="Georgia" w:eastAsia="Times New Roman" w:hAnsi="Georgia"/>
        </w:rPr>
        <w:t xml:space="preserve">därmed ha </w:t>
      </w:r>
      <w:r w:rsidRPr="006D1D89">
        <w:rPr>
          <w:rFonts w:ascii="Georgia" w:eastAsia="Times New Roman" w:hAnsi="Georgia"/>
        </w:rPr>
        <w:t>möjlighet att komma in i tid</w:t>
      </w:r>
      <w:r w:rsidR="0010566C" w:rsidRPr="006D1D89">
        <w:rPr>
          <w:rFonts w:ascii="Georgia" w:eastAsia="Times New Roman" w:hAnsi="Georgia"/>
        </w:rPr>
        <w:t xml:space="preserve"> med förebyggande och motiverande insatser</w:t>
      </w:r>
      <w:r w:rsidRPr="006D1D89">
        <w:rPr>
          <w:rFonts w:ascii="Georgia" w:eastAsia="Times New Roman" w:hAnsi="Georgia"/>
        </w:rPr>
        <w:t xml:space="preserve">, men ansvaret för vård och uppföljning inom </w:t>
      </w:r>
      <w:r w:rsidR="005E4D80" w:rsidRPr="006D1D89">
        <w:rPr>
          <w:rFonts w:ascii="Georgia" w:eastAsia="Times New Roman" w:hAnsi="Georgia"/>
        </w:rPr>
        <w:t xml:space="preserve">specialist-, och </w:t>
      </w:r>
      <w:r w:rsidRPr="006D1D89">
        <w:rPr>
          <w:rFonts w:ascii="Georgia" w:eastAsia="Times New Roman" w:hAnsi="Georgia"/>
        </w:rPr>
        <w:t>heldygnsvård får inte nedmonteras p g a en syn att primärvården ska ha en större roll</w:t>
      </w:r>
      <w:r w:rsidR="002728B4" w:rsidRPr="006D1D89">
        <w:rPr>
          <w:rFonts w:ascii="Georgia" w:eastAsia="Times New Roman" w:hAnsi="Georgia"/>
        </w:rPr>
        <w:t xml:space="preserve"> för psykiatriska tillstånd</w:t>
      </w:r>
      <w:r w:rsidR="0010566C" w:rsidRPr="006D1D89">
        <w:rPr>
          <w:rFonts w:ascii="Georgia" w:eastAsia="Times New Roman" w:hAnsi="Georgia"/>
        </w:rPr>
        <w:t xml:space="preserve">. </w:t>
      </w:r>
      <w:r w:rsidRPr="006D1D89">
        <w:rPr>
          <w:rFonts w:ascii="Georgia" w:eastAsia="Times New Roman" w:hAnsi="Georgia"/>
        </w:rPr>
        <w:t>Tillstånden är</w:t>
      </w:r>
      <w:r w:rsidR="005E4D80" w:rsidRPr="006D1D89">
        <w:rPr>
          <w:rFonts w:ascii="Georgia" w:eastAsia="Times New Roman" w:hAnsi="Georgia"/>
        </w:rPr>
        <w:t xml:space="preserve"> svårbedömda och skiftande från dag till dag, och kan som känt vara</w:t>
      </w:r>
      <w:r w:rsidRPr="006D1D89">
        <w:rPr>
          <w:rFonts w:ascii="Georgia" w:eastAsia="Times New Roman" w:hAnsi="Georgia"/>
        </w:rPr>
        <w:t xml:space="preserve"> livshotande vid </w:t>
      </w:r>
      <w:r w:rsidRPr="006D1D89">
        <w:rPr>
          <w:rFonts w:ascii="Georgia" w:eastAsia="Times New Roman" w:hAnsi="Georgia"/>
          <w:i/>
          <w:iCs/>
        </w:rPr>
        <w:t>t ex</w:t>
      </w:r>
      <w:r w:rsidRPr="006D1D89">
        <w:rPr>
          <w:rFonts w:ascii="Georgia" w:eastAsia="Times New Roman" w:hAnsi="Georgia"/>
        </w:rPr>
        <w:t xml:space="preserve"> alkohol- och opiatberoende </w:t>
      </w:r>
      <w:r w:rsidR="005E4D80" w:rsidRPr="006D1D89">
        <w:rPr>
          <w:rFonts w:ascii="Georgia" w:eastAsia="Times New Roman" w:hAnsi="Georgia"/>
        </w:rPr>
        <w:t xml:space="preserve">- </w:t>
      </w:r>
      <w:r w:rsidRPr="006D1D89">
        <w:rPr>
          <w:rFonts w:ascii="Georgia" w:eastAsia="Times New Roman" w:hAnsi="Georgia"/>
        </w:rPr>
        <w:t>särskilt i kombination med psykiatrisk annan diagnos</w:t>
      </w:r>
      <w:r w:rsidR="0010566C" w:rsidRPr="006D1D89">
        <w:rPr>
          <w:rFonts w:ascii="Georgia" w:eastAsia="Times New Roman" w:hAnsi="Georgia"/>
        </w:rPr>
        <w:t xml:space="preserve"> och social utsatthet</w:t>
      </w:r>
      <w:r w:rsidR="005E4D80" w:rsidRPr="006D1D89">
        <w:rPr>
          <w:rFonts w:ascii="Georgia" w:eastAsia="Times New Roman" w:hAnsi="Georgia"/>
        </w:rPr>
        <w:t>.</w:t>
      </w:r>
      <w:r w:rsidRPr="006D1D89">
        <w:rPr>
          <w:rFonts w:ascii="Georgia" w:eastAsia="Times New Roman" w:hAnsi="Georgia"/>
        </w:rPr>
        <w:t xml:space="preserve"> </w:t>
      </w:r>
    </w:p>
    <w:p w14:paraId="171A92D4" w14:textId="115EE5C4" w:rsidR="0010566C" w:rsidRPr="006D1D89" w:rsidRDefault="00F2326C">
      <w:pPr>
        <w:rPr>
          <w:rFonts w:ascii="Georgia" w:eastAsia="Times New Roman" w:hAnsi="Georgia"/>
        </w:rPr>
      </w:pPr>
      <w:r w:rsidRPr="006D1D89">
        <w:rPr>
          <w:rFonts w:ascii="Georgia" w:eastAsia="Times New Roman" w:hAnsi="Georgia"/>
        </w:rPr>
        <w:t xml:space="preserve">Verdandi efterlyser här att primärvården </w:t>
      </w:r>
      <w:r w:rsidRPr="006D1D89">
        <w:rPr>
          <w:rFonts w:ascii="Georgia" w:eastAsia="Times New Roman" w:hAnsi="Georgia"/>
          <w:i/>
          <w:iCs/>
        </w:rPr>
        <w:t>särskilt</w:t>
      </w:r>
      <w:r w:rsidRPr="006D1D89">
        <w:rPr>
          <w:rFonts w:ascii="Georgia" w:eastAsia="Times New Roman" w:hAnsi="Georgia"/>
        </w:rPr>
        <w:t xml:space="preserve"> får ökad kompetens att upptäcka risk för suicid</w:t>
      </w:r>
      <w:r w:rsidR="00293584" w:rsidRPr="006D1D89">
        <w:rPr>
          <w:rFonts w:ascii="Georgia" w:eastAsia="Times New Roman" w:hAnsi="Georgia"/>
        </w:rPr>
        <w:t>, och välkomnar att utredningen lyfter arbetet med suicidprevention</w:t>
      </w:r>
      <w:r w:rsidRPr="006D1D89">
        <w:rPr>
          <w:rFonts w:ascii="Georgia" w:eastAsia="Times New Roman" w:hAnsi="Georgia"/>
        </w:rPr>
        <w:t>.</w:t>
      </w:r>
    </w:p>
    <w:p w14:paraId="514ED775" w14:textId="77777777" w:rsidR="0010566C" w:rsidRPr="006D1D89" w:rsidRDefault="0010566C">
      <w:pPr>
        <w:rPr>
          <w:rFonts w:ascii="Georgia" w:eastAsia="Times New Roman" w:hAnsi="Georgia"/>
        </w:rPr>
      </w:pPr>
    </w:p>
    <w:p w14:paraId="440E69D3" w14:textId="77777777" w:rsidR="0010566C" w:rsidRPr="006D1D89" w:rsidRDefault="0010566C">
      <w:pPr>
        <w:rPr>
          <w:rFonts w:ascii="Georgia" w:eastAsia="Times New Roman" w:hAnsi="Georgia"/>
        </w:rPr>
      </w:pPr>
    </w:p>
    <w:p w14:paraId="4E222ED0" w14:textId="17284F5D" w:rsidR="0010566C" w:rsidRPr="006D1D89" w:rsidRDefault="0010566C">
      <w:pPr>
        <w:rPr>
          <w:rFonts w:ascii="Georgia" w:eastAsia="Times New Roman" w:hAnsi="Georgia"/>
          <w:u w:val="single"/>
        </w:rPr>
      </w:pPr>
      <w:r w:rsidRPr="006D1D89">
        <w:rPr>
          <w:rFonts w:ascii="Georgia" w:eastAsia="Times New Roman" w:hAnsi="Georgia"/>
          <w:u w:val="single"/>
        </w:rPr>
        <w:t xml:space="preserve">Multisjuka med mindre </w:t>
      </w:r>
      <w:r w:rsidR="00893B9B" w:rsidRPr="006D1D89">
        <w:rPr>
          <w:rFonts w:ascii="Georgia" w:eastAsia="Times New Roman" w:hAnsi="Georgia"/>
          <w:u w:val="single"/>
        </w:rPr>
        <w:t>uttalat</w:t>
      </w:r>
      <w:r w:rsidRPr="006D1D89">
        <w:rPr>
          <w:rFonts w:ascii="Georgia" w:eastAsia="Times New Roman" w:hAnsi="Georgia"/>
          <w:u w:val="single"/>
        </w:rPr>
        <w:t xml:space="preserve"> </w:t>
      </w:r>
      <w:r w:rsidR="002728B4" w:rsidRPr="006D1D89">
        <w:rPr>
          <w:rFonts w:ascii="Georgia" w:eastAsia="Times New Roman" w:hAnsi="Georgia"/>
          <w:u w:val="single"/>
        </w:rPr>
        <w:t>skadligt bruk</w:t>
      </w:r>
      <w:r w:rsidRPr="006D1D89">
        <w:rPr>
          <w:rFonts w:ascii="Georgia" w:eastAsia="Times New Roman" w:hAnsi="Georgia"/>
          <w:u w:val="single"/>
        </w:rPr>
        <w:t xml:space="preserve"> kan snabbt bli mycket sjuka</w:t>
      </w:r>
    </w:p>
    <w:p w14:paraId="25F4D50F" w14:textId="19D953E9" w:rsidR="00A464E3" w:rsidRPr="006D1D89" w:rsidRDefault="0010566C">
      <w:pPr>
        <w:rPr>
          <w:rFonts w:ascii="Georgia" w:hAnsi="Georgia"/>
        </w:rPr>
      </w:pPr>
      <w:r w:rsidRPr="006D1D89">
        <w:rPr>
          <w:rFonts w:ascii="Georgia" w:eastAsia="Times New Roman" w:hAnsi="Georgia"/>
        </w:rPr>
        <w:t>Patientgruppen multisjuka behöver täta, kvalificerade läkarkontakter som vi inte ser att primärvården är</w:t>
      </w:r>
      <w:r w:rsidR="00A464E3" w:rsidRPr="006D1D89">
        <w:rPr>
          <w:rFonts w:ascii="Georgia" w:eastAsia="Times New Roman" w:hAnsi="Georgia"/>
        </w:rPr>
        <w:t xml:space="preserve"> ensam</w:t>
      </w:r>
      <w:r w:rsidRPr="006D1D89">
        <w:rPr>
          <w:rFonts w:ascii="Georgia" w:eastAsia="Times New Roman" w:hAnsi="Georgia"/>
        </w:rPr>
        <w:t xml:space="preserve"> rustad a</w:t>
      </w:r>
      <w:r w:rsidR="00893B9B" w:rsidRPr="006D1D89">
        <w:rPr>
          <w:rFonts w:ascii="Georgia" w:eastAsia="Times New Roman" w:hAnsi="Georgia"/>
        </w:rPr>
        <w:t>t</w:t>
      </w:r>
      <w:r w:rsidRPr="006D1D89">
        <w:rPr>
          <w:rFonts w:ascii="Georgia" w:eastAsia="Times New Roman" w:hAnsi="Georgia"/>
        </w:rPr>
        <w:t>t hantera</w:t>
      </w:r>
      <w:r w:rsidR="00893B9B" w:rsidRPr="006D1D89">
        <w:rPr>
          <w:rFonts w:ascii="Georgia" w:eastAsia="Times New Roman" w:hAnsi="Georgia"/>
        </w:rPr>
        <w:t xml:space="preserve">. </w:t>
      </w:r>
      <w:r w:rsidR="00893B9B" w:rsidRPr="006D1D89">
        <w:rPr>
          <w:rFonts w:ascii="Georgia" w:eastAsia="Times New Roman" w:hAnsi="Georgia"/>
          <w:i/>
          <w:iCs/>
        </w:rPr>
        <w:t>Detta kan gälla ä</w:t>
      </w:r>
      <w:r w:rsidRPr="006D1D89">
        <w:rPr>
          <w:rFonts w:ascii="Georgia" w:eastAsia="Times New Roman" w:hAnsi="Georgia"/>
          <w:i/>
          <w:iCs/>
        </w:rPr>
        <w:t xml:space="preserve">ven </w:t>
      </w:r>
      <w:r w:rsidR="00893B9B" w:rsidRPr="006D1D89">
        <w:rPr>
          <w:rFonts w:ascii="Georgia" w:eastAsia="Times New Roman" w:hAnsi="Georgia"/>
          <w:i/>
          <w:iCs/>
        </w:rPr>
        <w:t>då</w:t>
      </w:r>
      <w:r w:rsidRPr="006D1D89">
        <w:rPr>
          <w:rFonts w:ascii="Georgia" w:eastAsia="Times New Roman" w:hAnsi="Georgia"/>
          <w:i/>
          <w:iCs/>
        </w:rPr>
        <w:t xml:space="preserve"> svårighetsgraden </w:t>
      </w:r>
      <w:r w:rsidR="00A464E3" w:rsidRPr="006D1D89">
        <w:rPr>
          <w:rFonts w:ascii="Georgia" w:eastAsia="Times New Roman" w:hAnsi="Georgia"/>
          <w:i/>
          <w:iCs/>
        </w:rPr>
        <w:t>i</w:t>
      </w:r>
      <w:r w:rsidRPr="006D1D89">
        <w:rPr>
          <w:rFonts w:ascii="Georgia" w:eastAsia="Times New Roman" w:hAnsi="Georgia"/>
          <w:i/>
          <w:iCs/>
        </w:rPr>
        <w:t xml:space="preserve"> diagnoserna var för sig inte ser allvarlig ut</w:t>
      </w:r>
      <w:r w:rsidR="00A464E3" w:rsidRPr="006D1D89">
        <w:rPr>
          <w:rFonts w:ascii="Georgia" w:eastAsia="Times New Roman" w:hAnsi="Georgia"/>
          <w:i/>
          <w:iCs/>
        </w:rPr>
        <w:t>, och patienten inte varit aktuell för specialistvård</w:t>
      </w:r>
      <w:r w:rsidRPr="006D1D89">
        <w:rPr>
          <w:rFonts w:ascii="Georgia" w:eastAsia="Times New Roman" w:hAnsi="Georgia"/>
        </w:rPr>
        <w:t xml:space="preserve">: </w:t>
      </w:r>
      <w:r w:rsidR="005E4D80" w:rsidRPr="006D1D89">
        <w:rPr>
          <w:rFonts w:ascii="Georgia" w:eastAsia="Times New Roman" w:hAnsi="Georgia"/>
        </w:rPr>
        <w:t>Dessa</w:t>
      </w:r>
      <w:r w:rsidR="000222C9" w:rsidRPr="006D1D89">
        <w:rPr>
          <w:rFonts w:ascii="Georgia" w:eastAsia="Times New Roman" w:hAnsi="Georgia"/>
        </w:rPr>
        <w:t xml:space="preserve"> patienter</w:t>
      </w:r>
      <w:r w:rsidR="005E4D80" w:rsidRPr="006D1D89">
        <w:rPr>
          <w:rFonts w:ascii="Georgia" w:eastAsia="Times New Roman" w:hAnsi="Georgia"/>
        </w:rPr>
        <w:t xml:space="preserve">s </w:t>
      </w:r>
      <w:r w:rsidR="000222C9" w:rsidRPr="006D1D89">
        <w:rPr>
          <w:rFonts w:ascii="Georgia" w:eastAsia="Times New Roman" w:hAnsi="Georgia"/>
        </w:rPr>
        <w:t>möjlighet</w:t>
      </w:r>
      <w:r w:rsidR="002728B4" w:rsidRPr="006D1D89">
        <w:rPr>
          <w:rFonts w:ascii="Georgia" w:eastAsia="Times New Roman" w:hAnsi="Georgia"/>
        </w:rPr>
        <w:t>er</w:t>
      </w:r>
      <w:r w:rsidR="000222C9" w:rsidRPr="006D1D89">
        <w:rPr>
          <w:rFonts w:ascii="Georgia" w:eastAsia="Times New Roman" w:hAnsi="Georgia"/>
        </w:rPr>
        <w:t xml:space="preserve"> till </w:t>
      </w:r>
      <w:r w:rsidR="00A464E3" w:rsidRPr="006D1D89">
        <w:rPr>
          <w:rFonts w:ascii="Georgia" w:eastAsia="Times New Roman" w:hAnsi="Georgia"/>
        </w:rPr>
        <w:t xml:space="preserve">att leva upp till primärvårdens mål med ökad </w:t>
      </w:r>
      <w:r w:rsidR="000222C9" w:rsidRPr="006D1D89">
        <w:rPr>
          <w:rFonts w:ascii="Georgia" w:eastAsia="Times New Roman" w:hAnsi="Georgia"/>
        </w:rPr>
        <w:t xml:space="preserve">egenvård och följsamhet </w:t>
      </w:r>
      <w:r w:rsidRPr="006D1D89">
        <w:rPr>
          <w:rFonts w:ascii="Georgia" w:eastAsia="Times New Roman" w:hAnsi="Georgia"/>
        </w:rPr>
        <w:t>till</w:t>
      </w:r>
      <w:r w:rsidR="000222C9" w:rsidRPr="006D1D89">
        <w:rPr>
          <w:rFonts w:ascii="Georgia" w:eastAsia="Times New Roman" w:hAnsi="Georgia"/>
        </w:rPr>
        <w:t xml:space="preserve"> läkares rekommendationer</w:t>
      </w:r>
      <w:r w:rsidR="005E4D80" w:rsidRPr="006D1D89">
        <w:rPr>
          <w:rFonts w:ascii="Georgia" w:eastAsia="Times New Roman" w:hAnsi="Georgia"/>
        </w:rPr>
        <w:t xml:space="preserve"> är</w:t>
      </w:r>
      <w:r w:rsidR="002728B4" w:rsidRPr="006D1D89">
        <w:rPr>
          <w:rFonts w:ascii="Georgia" w:eastAsia="Times New Roman" w:hAnsi="Georgia"/>
        </w:rPr>
        <w:t xml:space="preserve"> ofta</w:t>
      </w:r>
      <w:r w:rsidR="000222C9" w:rsidRPr="006D1D89">
        <w:rPr>
          <w:rFonts w:ascii="Georgia" w:eastAsia="Times New Roman" w:hAnsi="Georgia"/>
        </w:rPr>
        <w:t xml:space="preserve"> mycket försämrad</w:t>
      </w:r>
      <w:r w:rsidR="002728B4" w:rsidRPr="006D1D89">
        <w:rPr>
          <w:rFonts w:ascii="Georgia" w:eastAsia="Times New Roman" w:hAnsi="Georgia"/>
        </w:rPr>
        <w:t>e</w:t>
      </w:r>
      <w:r w:rsidR="005E4D80" w:rsidRPr="006D1D89">
        <w:rPr>
          <w:rFonts w:ascii="Georgia" w:eastAsia="Times New Roman" w:hAnsi="Georgia"/>
        </w:rPr>
        <w:t xml:space="preserve"> och</w:t>
      </w:r>
      <w:r w:rsidR="00A464E3" w:rsidRPr="006D1D89">
        <w:rPr>
          <w:rFonts w:ascii="Georgia" w:eastAsia="Times New Roman" w:hAnsi="Georgia"/>
        </w:rPr>
        <w:t xml:space="preserve"> kan</w:t>
      </w:r>
      <w:r w:rsidR="005E4D80" w:rsidRPr="006D1D89">
        <w:rPr>
          <w:rFonts w:ascii="Georgia" w:eastAsia="Times New Roman" w:hAnsi="Georgia"/>
        </w:rPr>
        <w:t xml:space="preserve"> </w:t>
      </w:r>
      <w:r w:rsidR="00A464E3" w:rsidRPr="006D1D89">
        <w:rPr>
          <w:rFonts w:ascii="Georgia" w:eastAsia="Times New Roman" w:hAnsi="Georgia"/>
        </w:rPr>
        <w:t>–</w:t>
      </w:r>
      <w:r w:rsidRPr="006D1D89">
        <w:rPr>
          <w:rFonts w:ascii="Georgia" w:eastAsia="Times New Roman" w:hAnsi="Georgia"/>
        </w:rPr>
        <w:t xml:space="preserve"> </w:t>
      </w:r>
      <w:r w:rsidR="005E4D80" w:rsidRPr="006D1D89">
        <w:rPr>
          <w:rFonts w:ascii="Georgia" w:eastAsia="Times New Roman" w:hAnsi="Georgia"/>
        </w:rPr>
        <w:t>beroende på dagsform</w:t>
      </w:r>
      <w:r w:rsidRPr="006D1D89">
        <w:rPr>
          <w:rFonts w:ascii="Georgia" w:eastAsia="Times New Roman" w:hAnsi="Georgia"/>
        </w:rPr>
        <w:t xml:space="preserve"> </w:t>
      </w:r>
      <w:r w:rsidR="00893B9B" w:rsidRPr="006D1D89">
        <w:rPr>
          <w:rFonts w:ascii="Georgia" w:eastAsia="Times New Roman" w:hAnsi="Georgia"/>
        </w:rPr>
        <w:t>–</w:t>
      </w:r>
      <w:r w:rsidR="005E4D80" w:rsidRPr="006D1D89">
        <w:rPr>
          <w:rFonts w:ascii="Georgia" w:eastAsia="Times New Roman" w:hAnsi="Georgia"/>
        </w:rPr>
        <w:t xml:space="preserve"> </w:t>
      </w:r>
      <w:r w:rsidR="00893B9B" w:rsidRPr="006D1D89">
        <w:rPr>
          <w:rFonts w:ascii="Georgia" w:eastAsia="Times New Roman" w:hAnsi="Georgia"/>
        </w:rPr>
        <w:t>ibland</w:t>
      </w:r>
      <w:r w:rsidR="00A464E3" w:rsidRPr="006D1D89">
        <w:rPr>
          <w:rFonts w:ascii="Georgia" w:eastAsia="Times New Roman" w:hAnsi="Georgia"/>
        </w:rPr>
        <w:t xml:space="preserve"> vara</w:t>
      </w:r>
      <w:r w:rsidR="00893B9B" w:rsidRPr="006D1D89">
        <w:rPr>
          <w:rFonts w:ascii="Georgia" w:eastAsia="Times New Roman" w:hAnsi="Georgia"/>
        </w:rPr>
        <w:t xml:space="preserve"> helt</w:t>
      </w:r>
      <w:r w:rsidR="005E4D80" w:rsidRPr="006D1D89">
        <w:rPr>
          <w:rFonts w:ascii="Georgia" w:eastAsia="Times New Roman" w:hAnsi="Georgia"/>
        </w:rPr>
        <w:t xml:space="preserve"> satt</w:t>
      </w:r>
      <w:r w:rsidR="002728B4" w:rsidRPr="006D1D89">
        <w:rPr>
          <w:rFonts w:ascii="Georgia" w:eastAsia="Times New Roman" w:hAnsi="Georgia"/>
        </w:rPr>
        <w:t>a</w:t>
      </w:r>
      <w:r w:rsidR="005E4D80" w:rsidRPr="006D1D89">
        <w:rPr>
          <w:rFonts w:ascii="Georgia" w:eastAsia="Times New Roman" w:hAnsi="Georgia"/>
        </w:rPr>
        <w:t xml:space="preserve"> ur spel</w:t>
      </w:r>
      <w:r w:rsidR="000222C9" w:rsidRPr="006D1D89">
        <w:rPr>
          <w:rFonts w:ascii="Georgia" w:eastAsia="Times New Roman" w:hAnsi="Georgia"/>
        </w:rPr>
        <w:t>.</w:t>
      </w:r>
      <w:r w:rsidR="007E0A9D" w:rsidRPr="006D1D89">
        <w:rPr>
          <w:rFonts w:ascii="Georgia" w:eastAsia="Times New Roman" w:hAnsi="Georgia"/>
        </w:rPr>
        <w:t xml:space="preserve"> Här kan</w:t>
      </w:r>
      <w:r w:rsidR="00A464E3" w:rsidRPr="006D1D89">
        <w:rPr>
          <w:rFonts w:ascii="Georgia" w:eastAsia="Times New Roman" w:hAnsi="Georgia"/>
        </w:rPr>
        <w:t xml:space="preserve"> också</w:t>
      </w:r>
      <w:r w:rsidR="007E0A9D" w:rsidRPr="006D1D89">
        <w:rPr>
          <w:rFonts w:ascii="Georgia" w:eastAsia="Times New Roman" w:hAnsi="Georgia"/>
        </w:rPr>
        <w:t xml:space="preserve"> principen </w:t>
      </w:r>
      <w:r w:rsidR="007E0A9D" w:rsidRPr="006D1D89">
        <w:rPr>
          <w:rFonts w:ascii="Georgia" w:hAnsi="Georgia"/>
        </w:rPr>
        <w:t>om lägsta effektiva omhändertagandenivå (LEON) vara kontraproduktiv.</w:t>
      </w:r>
      <w:r w:rsidR="00A464E3" w:rsidRPr="006D1D89">
        <w:rPr>
          <w:rFonts w:ascii="Georgia" w:hAnsi="Georgia"/>
        </w:rPr>
        <w:t xml:space="preserve"> Patentkontrakt kan inte heller antas f</w:t>
      </w:r>
      <w:r w:rsidR="006F13BB" w:rsidRPr="006D1D89">
        <w:rPr>
          <w:rFonts w:ascii="Georgia" w:hAnsi="Georgia"/>
        </w:rPr>
        <w:t>ungera som tänkt</w:t>
      </w:r>
      <w:r w:rsidR="00A464E3" w:rsidRPr="006D1D89">
        <w:rPr>
          <w:rFonts w:ascii="Georgia" w:hAnsi="Georgia"/>
        </w:rPr>
        <w:t xml:space="preserve"> under svåra sociala förhållanden eller förändringar till det sämre i vardagen.</w:t>
      </w:r>
    </w:p>
    <w:p w14:paraId="2365017C" w14:textId="77777777" w:rsidR="00A464E3" w:rsidRPr="006D1D89" w:rsidRDefault="00A464E3">
      <w:pPr>
        <w:rPr>
          <w:rFonts w:ascii="Georgia" w:hAnsi="Georgia"/>
        </w:rPr>
      </w:pPr>
    </w:p>
    <w:p w14:paraId="547BE401" w14:textId="2D8EDED8" w:rsidR="00A464E3" w:rsidRPr="006D1D89" w:rsidRDefault="006F13BB">
      <w:pPr>
        <w:rPr>
          <w:rFonts w:ascii="Georgia" w:hAnsi="Georgia"/>
        </w:rPr>
      </w:pPr>
      <w:r w:rsidRPr="006D1D89">
        <w:rPr>
          <w:rFonts w:ascii="Georgia" w:hAnsi="Georgia"/>
        </w:rPr>
        <w:lastRenderedPageBreak/>
        <w:t>Eftersom tillstånden psykisk ohälsa och skadligt bruk växelverkar med varandra och kan skifta så snabbt över tid, blir det</w:t>
      </w:r>
      <w:r w:rsidR="00A464E3" w:rsidRPr="006D1D89">
        <w:rPr>
          <w:rFonts w:ascii="Georgia" w:hAnsi="Georgia"/>
        </w:rPr>
        <w:t xml:space="preserve"> svår gränsdragningsproble</w:t>
      </w:r>
      <w:r w:rsidR="00513962" w:rsidRPr="006D1D89">
        <w:rPr>
          <w:rFonts w:ascii="Georgia" w:hAnsi="Georgia"/>
        </w:rPr>
        <w:t>ma</w:t>
      </w:r>
      <w:r w:rsidR="00A464E3" w:rsidRPr="006D1D89">
        <w:rPr>
          <w:rFonts w:ascii="Georgia" w:hAnsi="Georgia"/>
        </w:rPr>
        <w:t>tik</w:t>
      </w:r>
      <w:r w:rsidR="00513962" w:rsidRPr="006D1D89">
        <w:rPr>
          <w:rFonts w:ascii="Georgia" w:hAnsi="Georgia"/>
        </w:rPr>
        <w:t xml:space="preserve"> om</w:t>
      </w:r>
      <w:r w:rsidR="00A464E3" w:rsidRPr="006D1D89">
        <w:rPr>
          <w:rFonts w:ascii="Georgia" w:hAnsi="Georgia"/>
        </w:rPr>
        <w:t xml:space="preserve"> vad som kan </w:t>
      </w:r>
      <w:r w:rsidR="00513962" w:rsidRPr="006D1D89">
        <w:rPr>
          <w:rFonts w:ascii="Georgia" w:hAnsi="Georgia"/>
        </w:rPr>
        <w:t>ses</w:t>
      </w:r>
      <w:r w:rsidR="00A464E3" w:rsidRPr="006D1D89">
        <w:rPr>
          <w:rFonts w:ascii="Georgia" w:hAnsi="Georgia"/>
        </w:rPr>
        <w:t xml:space="preserve"> </w:t>
      </w:r>
      <w:r w:rsidR="00513962" w:rsidRPr="006D1D89">
        <w:rPr>
          <w:rFonts w:ascii="Georgia" w:hAnsi="Georgia"/>
        </w:rPr>
        <w:t>som</w:t>
      </w:r>
      <w:r w:rsidR="00A464E3" w:rsidRPr="006D1D89">
        <w:rPr>
          <w:rFonts w:ascii="Georgia" w:hAnsi="Georgia"/>
        </w:rPr>
        <w:t xml:space="preserve"> lättare psykisk ohälsa när diagn</w:t>
      </w:r>
      <w:r w:rsidR="00513962" w:rsidRPr="006D1D89">
        <w:rPr>
          <w:rFonts w:ascii="Georgia" w:hAnsi="Georgia"/>
        </w:rPr>
        <w:t>o</w:t>
      </w:r>
      <w:r w:rsidR="00A464E3" w:rsidRPr="006D1D89">
        <w:rPr>
          <w:rFonts w:ascii="Georgia" w:hAnsi="Georgia"/>
        </w:rPr>
        <w:t>sbilden är komp</w:t>
      </w:r>
      <w:r w:rsidR="00513962" w:rsidRPr="006D1D89">
        <w:rPr>
          <w:rFonts w:ascii="Georgia" w:hAnsi="Georgia"/>
        </w:rPr>
        <w:t>l</w:t>
      </w:r>
      <w:r w:rsidR="00A464E3" w:rsidRPr="006D1D89">
        <w:rPr>
          <w:rFonts w:ascii="Georgia" w:hAnsi="Georgia"/>
        </w:rPr>
        <w:t>icerad</w:t>
      </w:r>
      <w:r w:rsidR="00513962" w:rsidRPr="006D1D89">
        <w:rPr>
          <w:rFonts w:ascii="Georgia" w:hAnsi="Georgia"/>
        </w:rPr>
        <w:t xml:space="preserve"> och </w:t>
      </w:r>
      <w:r w:rsidRPr="006D1D89">
        <w:rPr>
          <w:rFonts w:ascii="Georgia" w:hAnsi="Georgia"/>
        </w:rPr>
        <w:t xml:space="preserve">särskilt </w:t>
      </w:r>
      <w:r w:rsidR="00513962" w:rsidRPr="006D1D89">
        <w:rPr>
          <w:rFonts w:ascii="Georgia" w:hAnsi="Georgia"/>
        </w:rPr>
        <w:t>sociala aspekter tillkommer</w:t>
      </w:r>
      <w:r w:rsidR="00A464E3" w:rsidRPr="006D1D89">
        <w:rPr>
          <w:rFonts w:ascii="Georgia" w:hAnsi="Georgia"/>
        </w:rPr>
        <w:t xml:space="preserve">. </w:t>
      </w:r>
    </w:p>
    <w:p w14:paraId="44DDA6C5" w14:textId="77777777" w:rsidR="00A464E3" w:rsidRPr="006D1D89" w:rsidRDefault="00A464E3">
      <w:pPr>
        <w:rPr>
          <w:rFonts w:ascii="Georgia" w:hAnsi="Georgia"/>
        </w:rPr>
      </w:pPr>
    </w:p>
    <w:p w14:paraId="70B4CC15" w14:textId="593175E2" w:rsidR="00A464E3" w:rsidRPr="006D1D89" w:rsidRDefault="00A464E3">
      <w:pPr>
        <w:rPr>
          <w:rFonts w:ascii="Georgia" w:hAnsi="Georgia"/>
        </w:rPr>
      </w:pPr>
      <w:r w:rsidRPr="006D1D89">
        <w:rPr>
          <w:rFonts w:ascii="Georgia" w:hAnsi="Georgia"/>
        </w:rPr>
        <w:t xml:space="preserve">Samtidigt behöver dessa patienter, som alla, tillgång till husläkare. </w:t>
      </w:r>
      <w:r w:rsidR="00FF31FD" w:rsidRPr="006D1D89">
        <w:rPr>
          <w:rFonts w:ascii="Georgia" w:hAnsi="Georgia"/>
        </w:rPr>
        <w:t>Enligt vår erfarenhet har det</w:t>
      </w:r>
      <w:r w:rsidR="00893B9B" w:rsidRPr="006D1D89">
        <w:rPr>
          <w:rFonts w:ascii="Georgia" w:hAnsi="Georgia"/>
        </w:rPr>
        <w:t xml:space="preserve"> </w:t>
      </w:r>
      <w:r w:rsidR="00FF31FD" w:rsidRPr="006D1D89">
        <w:rPr>
          <w:rFonts w:ascii="Georgia" w:hAnsi="Georgia"/>
        </w:rPr>
        <w:t xml:space="preserve">varit ett problem </w:t>
      </w:r>
      <w:r w:rsidR="006F13BB" w:rsidRPr="006D1D89">
        <w:rPr>
          <w:rFonts w:ascii="Georgia" w:hAnsi="Georgia"/>
        </w:rPr>
        <w:t xml:space="preserve">i sig </w:t>
      </w:r>
      <w:r w:rsidR="00FF31FD" w:rsidRPr="006D1D89">
        <w:rPr>
          <w:rFonts w:ascii="Georgia" w:hAnsi="Georgia"/>
        </w:rPr>
        <w:t>att få primärvården att vilja ta sig an patientgruppen med samsjuklighet.</w:t>
      </w:r>
      <w:r w:rsidR="00893B9B" w:rsidRPr="006D1D89">
        <w:rPr>
          <w:rFonts w:ascii="Georgia" w:hAnsi="Georgia"/>
        </w:rPr>
        <w:t xml:space="preserve"> </w:t>
      </w:r>
      <w:r w:rsidR="00FF31FD" w:rsidRPr="006D1D89">
        <w:rPr>
          <w:rFonts w:ascii="Georgia" w:hAnsi="Georgia"/>
        </w:rPr>
        <w:t xml:space="preserve">Det gäller särskilt privat drivna husläkarcentraler där avtalen inte främjar komplicerade vårdkontakter av det slag som multisjuka personer med </w:t>
      </w:r>
      <w:r w:rsidR="00513962" w:rsidRPr="006D1D89">
        <w:rPr>
          <w:rFonts w:ascii="Georgia" w:hAnsi="Georgia"/>
        </w:rPr>
        <w:t>skadligt bruk</w:t>
      </w:r>
      <w:r w:rsidR="00FF31FD" w:rsidRPr="006D1D89">
        <w:rPr>
          <w:rFonts w:ascii="Georgia" w:hAnsi="Georgia"/>
        </w:rPr>
        <w:t xml:space="preserve"> och psykis</w:t>
      </w:r>
      <w:r w:rsidR="00513962" w:rsidRPr="006D1D89">
        <w:rPr>
          <w:rFonts w:ascii="Georgia" w:hAnsi="Georgia"/>
        </w:rPr>
        <w:t>k ohälsa</w:t>
      </w:r>
      <w:r w:rsidR="00FF31FD" w:rsidRPr="006D1D89">
        <w:rPr>
          <w:rFonts w:ascii="Georgia" w:hAnsi="Georgia"/>
        </w:rPr>
        <w:t xml:space="preserve"> ofta har.</w:t>
      </w:r>
      <w:r w:rsidR="001A7AF4" w:rsidRPr="006D1D89">
        <w:rPr>
          <w:rFonts w:ascii="Georgia" w:hAnsi="Georgia"/>
        </w:rPr>
        <w:t xml:space="preserve"> </w:t>
      </w:r>
    </w:p>
    <w:p w14:paraId="7DC2CC0B" w14:textId="77777777" w:rsidR="00A464E3" w:rsidRPr="006D1D89" w:rsidRDefault="00A464E3">
      <w:pPr>
        <w:rPr>
          <w:rFonts w:ascii="Georgia" w:hAnsi="Georgia"/>
        </w:rPr>
      </w:pPr>
    </w:p>
    <w:p w14:paraId="5C4A549B" w14:textId="630624E8" w:rsidR="00FF31FD" w:rsidRPr="006D1D89" w:rsidRDefault="001A7AF4">
      <w:pPr>
        <w:rPr>
          <w:rFonts w:ascii="Georgia" w:eastAsia="Times New Roman" w:hAnsi="Georgia"/>
        </w:rPr>
      </w:pPr>
      <w:r w:rsidRPr="006D1D89">
        <w:rPr>
          <w:rFonts w:ascii="Georgia" w:hAnsi="Georgia"/>
        </w:rPr>
        <w:t>Det är alltså inte bara en fråga om kultur i vården, utan också ekonomiska/juridiska incitament.</w:t>
      </w:r>
    </w:p>
    <w:p w14:paraId="75DE3D22" w14:textId="77777777" w:rsidR="00FF31FD" w:rsidRPr="00FF31FD" w:rsidRDefault="00FF31FD">
      <w:pPr>
        <w:rPr>
          <w:rFonts w:eastAsia="Times New Roman"/>
          <w:b/>
          <w:bCs/>
          <w:i/>
          <w:iCs/>
        </w:rPr>
      </w:pPr>
    </w:p>
    <w:p w14:paraId="5762DDFD" w14:textId="77777777" w:rsidR="00893B9B" w:rsidRDefault="00893B9B">
      <w:pPr>
        <w:rPr>
          <w:rFonts w:eastAsia="Times New Roman"/>
          <w:b/>
          <w:bCs/>
          <w:i/>
          <w:iCs/>
        </w:rPr>
      </w:pPr>
    </w:p>
    <w:p w14:paraId="04715B1D" w14:textId="77777777" w:rsidR="00893B9B" w:rsidRPr="006D1D89" w:rsidRDefault="00893B9B">
      <w:pPr>
        <w:rPr>
          <w:rFonts w:eastAsia="Times New Roman"/>
          <w:b/>
          <w:bCs/>
          <w:i/>
          <w:iCs/>
          <w:sz w:val="24"/>
          <w:szCs w:val="24"/>
        </w:rPr>
      </w:pPr>
    </w:p>
    <w:p w14:paraId="19E0B9FF" w14:textId="6D13250F" w:rsidR="00FF31FD" w:rsidRPr="006D1D89" w:rsidRDefault="00FF31FD">
      <w:pPr>
        <w:rPr>
          <w:rFonts w:eastAsia="Times New Roman"/>
          <w:b/>
          <w:bCs/>
          <w:i/>
          <w:iCs/>
          <w:sz w:val="24"/>
          <w:szCs w:val="24"/>
        </w:rPr>
      </w:pPr>
      <w:r w:rsidRPr="006D1D89">
        <w:rPr>
          <w:rFonts w:eastAsia="Times New Roman"/>
          <w:b/>
          <w:bCs/>
          <w:i/>
          <w:iCs/>
          <w:sz w:val="24"/>
          <w:szCs w:val="24"/>
        </w:rPr>
        <w:t xml:space="preserve">Verdandi </w:t>
      </w:r>
      <w:r w:rsidR="00893B9B" w:rsidRPr="006D1D89">
        <w:rPr>
          <w:rFonts w:eastAsia="Times New Roman"/>
          <w:b/>
          <w:bCs/>
          <w:i/>
          <w:iCs/>
          <w:sz w:val="24"/>
          <w:szCs w:val="24"/>
        </w:rPr>
        <w:t xml:space="preserve">ser positivt på följande av </w:t>
      </w:r>
      <w:r w:rsidRPr="006D1D89">
        <w:rPr>
          <w:rFonts w:eastAsia="Times New Roman"/>
          <w:b/>
          <w:bCs/>
          <w:i/>
          <w:iCs/>
          <w:sz w:val="24"/>
          <w:szCs w:val="24"/>
        </w:rPr>
        <w:t>utredningens förslag</w:t>
      </w:r>
      <w:r w:rsidR="0056575E" w:rsidRPr="006D1D89">
        <w:rPr>
          <w:rFonts w:eastAsia="Times New Roman"/>
          <w:b/>
          <w:bCs/>
          <w:i/>
          <w:iCs/>
          <w:sz w:val="24"/>
          <w:szCs w:val="24"/>
        </w:rPr>
        <w:t xml:space="preserve"> – med vissa invändningar</w:t>
      </w:r>
    </w:p>
    <w:p w14:paraId="137A1316" w14:textId="4D3AF142" w:rsidR="00FF31FD" w:rsidRDefault="00FF31FD">
      <w:pPr>
        <w:rPr>
          <w:rFonts w:eastAsia="Times New Roman"/>
          <w:b/>
          <w:bCs/>
          <w:i/>
          <w:iCs/>
        </w:rPr>
      </w:pPr>
    </w:p>
    <w:p w14:paraId="058A910C" w14:textId="051B9CAB" w:rsidR="00CC19FC" w:rsidRPr="006D1D89" w:rsidRDefault="00CC19FC" w:rsidP="00FF31FD">
      <w:pPr>
        <w:pStyle w:val="Normalwebb"/>
        <w:rPr>
          <w:rFonts w:ascii="Georgia" w:hAnsi="Georgia"/>
        </w:rPr>
      </w:pPr>
      <w:r w:rsidRPr="006D1D89">
        <w:rPr>
          <w:rFonts w:ascii="Georgia" w:hAnsi="Georgia" w:cs="Helvetica"/>
          <w:color w:val="000000"/>
          <w:sz w:val="21"/>
          <w:szCs w:val="21"/>
        </w:rPr>
        <w:t>Vi tycker att det är bra att</w:t>
      </w:r>
      <w:r w:rsidR="007F1000" w:rsidRPr="006D1D89">
        <w:rPr>
          <w:rFonts w:ascii="Georgia" w:hAnsi="Georgia" w:cs="Helvetica"/>
          <w:color w:val="000000"/>
          <w:sz w:val="21"/>
          <w:szCs w:val="21"/>
        </w:rPr>
        <w:t xml:space="preserve"> utredaren</w:t>
      </w:r>
      <w:r w:rsidRPr="006D1D89">
        <w:rPr>
          <w:rFonts w:ascii="Georgia" w:hAnsi="Georgia" w:cs="Helvetica"/>
          <w:color w:val="000000"/>
          <w:sz w:val="21"/>
          <w:szCs w:val="21"/>
        </w:rPr>
        <w:t xml:space="preserve"> </w:t>
      </w:r>
      <w:r w:rsidRPr="006D1D89">
        <w:rPr>
          <w:rFonts w:ascii="Georgia" w:hAnsi="Georgia"/>
        </w:rPr>
        <w:t>föreslår att det ska synliggöras i primärvårdens grunduppdrag att primärvården svarar för hälso- och sjukvård avseende både fysisk och psykisk ohälsa.</w:t>
      </w:r>
    </w:p>
    <w:p w14:paraId="56E422FD" w14:textId="2FD0D723" w:rsidR="00CC19FC" w:rsidRPr="006D1D89" w:rsidRDefault="00CC19FC" w:rsidP="00FF31FD">
      <w:pPr>
        <w:pStyle w:val="Normalwebb"/>
        <w:rPr>
          <w:rFonts w:ascii="Georgia" w:hAnsi="Georgia"/>
        </w:rPr>
      </w:pPr>
      <w:r w:rsidRPr="006D1D89">
        <w:rPr>
          <w:rFonts w:ascii="Georgia" w:hAnsi="Georgia"/>
        </w:rPr>
        <w:t>Invändning: Ansvaret ska inte ta bort resurser från specialiserad vård.</w:t>
      </w:r>
    </w:p>
    <w:p w14:paraId="02EA7FAE" w14:textId="566595D1" w:rsidR="0056575E" w:rsidRPr="006D1D89" w:rsidRDefault="00FF31FD" w:rsidP="00472697">
      <w:pPr>
        <w:pStyle w:val="Normalwebb"/>
        <w:numPr>
          <w:ilvl w:val="0"/>
          <w:numId w:val="1"/>
        </w:numPr>
        <w:rPr>
          <w:rFonts w:ascii="Georgia" w:hAnsi="Georgia" w:cs="Helvetica"/>
          <w:color w:val="000000"/>
          <w:sz w:val="21"/>
          <w:szCs w:val="21"/>
        </w:rPr>
      </w:pPr>
      <w:r w:rsidRPr="006D1D89">
        <w:rPr>
          <w:rFonts w:ascii="Georgia" w:hAnsi="Georgia" w:cs="Helvetica"/>
          <w:color w:val="000000"/>
          <w:sz w:val="21"/>
          <w:szCs w:val="21"/>
        </w:rPr>
        <w:t xml:space="preserve">Vi vet att det är mycket viktigt med kontinuerliga relationer </w:t>
      </w:r>
      <w:r w:rsidR="0056575E" w:rsidRPr="006D1D89">
        <w:rPr>
          <w:rFonts w:ascii="Georgia" w:hAnsi="Georgia" w:cs="Helvetica"/>
          <w:color w:val="000000"/>
          <w:sz w:val="21"/>
          <w:szCs w:val="21"/>
        </w:rPr>
        <w:t xml:space="preserve">och </w:t>
      </w:r>
      <w:r w:rsidRPr="006D1D89">
        <w:rPr>
          <w:rFonts w:ascii="Georgia" w:hAnsi="Georgia" w:cs="Helvetica"/>
          <w:color w:val="000000"/>
          <w:sz w:val="21"/>
          <w:szCs w:val="21"/>
        </w:rPr>
        <w:t>med en fast läkarkontakt</w:t>
      </w:r>
      <w:r w:rsidR="000F5A18" w:rsidRPr="006D1D89">
        <w:rPr>
          <w:rFonts w:ascii="Georgia" w:hAnsi="Georgia" w:cs="Helvetica"/>
          <w:color w:val="000000"/>
          <w:sz w:val="21"/>
          <w:szCs w:val="21"/>
        </w:rPr>
        <w:t>. För dem av våra medlemmar som inte har en specialistläkare att vända sig till underlätta</w:t>
      </w:r>
      <w:r w:rsidR="0056575E" w:rsidRPr="006D1D89">
        <w:rPr>
          <w:rFonts w:ascii="Georgia" w:hAnsi="Georgia" w:cs="Helvetica"/>
          <w:color w:val="000000"/>
          <w:sz w:val="21"/>
          <w:szCs w:val="21"/>
        </w:rPr>
        <w:t>r det</w:t>
      </w:r>
      <w:r w:rsidR="000F5A18" w:rsidRPr="006D1D89">
        <w:rPr>
          <w:rFonts w:ascii="Georgia" w:hAnsi="Georgia" w:cs="Helvetica"/>
          <w:color w:val="000000"/>
          <w:sz w:val="21"/>
          <w:szCs w:val="21"/>
        </w:rPr>
        <w:t xml:space="preserve"> </w:t>
      </w:r>
      <w:r w:rsidR="0056575E" w:rsidRPr="006D1D89">
        <w:rPr>
          <w:rFonts w:ascii="Georgia" w:hAnsi="Georgia" w:cs="Helvetica"/>
          <w:color w:val="000000"/>
          <w:sz w:val="21"/>
          <w:szCs w:val="21"/>
        </w:rPr>
        <w:t xml:space="preserve">med </w:t>
      </w:r>
      <w:r w:rsidR="006E4405" w:rsidRPr="006D1D89">
        <w:rPr>
          <w:rFonts w:ascii="Georgia" w:hAnsi="Georgia" w:cs="Helvetica"/>
          <w:color w:val="000000"/>
          <w:sz w:val="21"/>
          <w:szCs w:val="21"/>
        </w:rPr>
        <w:t>d</w:t>
      </w:r>
      <w:r w:rsidRPr="006D1D89">
        <w:rPr>
          <w:rFonts w:ascii="Georgia" w:hAnsi="Georgia" w:cs="Helvetica"/>
          <w:color w:val="000000"/>
          <w:sz w:val="21"/>
          <w:szCs w:val="21"/>
        </w:rPr>
        <w:t>en fast</w:t>
      </w:r>
      <w:r w:rsidR="006E4405" w:rsidRPr="006D1D89">
        <w:rPr>
          <w:rFonts w:ascii="Georgia" w:hAnsi="Georgia" w:cs="Helvetica"/>
          <w:color w:val="000000"/>
          <w:sz w:val="21"/>
          <w:szCs w:val="21"/>
        </w:rPr>
        <w:t>a</w:t>
      </w:r>
      <w:r w:rsidRPr="006D1D89">
        <w:rPr>
          <w:rFonts w:ascii="Georgia" w:hAnsi="Georgia" w:cs="Helvetica"/>
          <w:color w:val="000000"/>
          <w:sz w:val="21"/>
          <w:szCs w:val="21"/>
        </w:rPr>
        <w:t xml:space="preserve"> vårdkontakt</w:t>
      </w:r>
      <w:r w:rsidR="006E4405" w:rsidRPr="006D1D89">
        <w:rPr>
          <w:rFonts w:ascii="Georgia" w:hAnsi="Georgia" w:cs="Helvetica"/>
          <w:color w:val="000000"/>
          <w:sz w:val="21"/>
          <w:szCs w:val="21"/>
        </w:rPr>
        <w:t>en</w:t>
      </w:r>
      <w:r w:rsidRPr="006D1D89">
        <w:rPr>
          <w:rFonts w:ascii="Georgia" w:hAnsi="Georgia" w:cs="Helvetica"/>
          <w:color w:val="000000"/>
          <w:sz w:val="21"/>
          <w:szCs w:val="21"/>
        </w:rPr>
        <w:t xml:space="preserve"> i primärvården</w:t>
      </w:r>
      <w:r w:rsidR="000F5A18" w:rsidRPr="006D1D89">
        <w:rPr>
          <w:rFonts w:ascii="Georgia" w:hAnsi="Georgia" w:cs="Helvetica"/>
          <w:color w:val="000000"/>
          <w:sz w:val="21"/>
          <w:szCs w:val="21"/>
        </w:rPr>
        <w:t xml:space="preserve"> som kan remittera vidare vid behov och som finns som dialogpart för eft</w:t>
      </w:r>
      <w:r w:rsidR="007877EB" w:rsidRPr="006D1D89">
        <w:rPr>
          <w:rFonts w:ascii="Georgia" w:hAnsi="Georgia" w:cs="Helvetica"/>
          <w:color w:val="000000"/>
          <w:sz w:val="21"/>
          <w:szCs w:val="21"/>
        </w:rPr>
        <w:t>er</w:t>
      </w:r>
      <w:r w:rsidR="000F5A18" w:rsidRPr="006D1D89">
        <w:rPr>
          <w:rFonts w:ascii="Georgia" w:hAnsi="Georgia" w:cs="Helvetica"/>
          <w:color w:val="000000"/>
          <w:sz w:val="21"/>
          <w:szCs w:val="21"/>
        </w:rPr>
        <w:t xml:space="preserve"> eventuella sjukvård</w:t>
      </w:r>
      <w:r w:rsidR="007877EB" w:rsidRPr="006D1D89">
        <w:rPr>
          <w:rFonts w:ascii="Georgia" w:hAnsi="Georgia" w:cs="Helvetica"/>
          <w:color w:val="000000"/>
          <w:sz w:val="21"/>
          <w:szCs w:val="21"/>
        </w:rPr>
        <w:t>s</w:t>
      </w:r>
      <w:r w:rsidR="000F5A18" w:rsidRPr="006D1D89">
        <w:rPr>
          <w:rFonts w:ascii="Georgia" w:hAnsi="Georgia" w:cs="Helvetica"/>
          <w:color w:val="000000"/>
          <w:sz w:val="21"/>
          <w:szCs w:val="21"/>
        </w:rPr>
        <w:t>vistel</w:t>
      </w:r>
      <w:r w:rsidR="0056575E" w:rsidRPr="006D1D89">
        <w:rPr>
          <w:rFonts w:ascii="Georgia" w:hAnsi="Georgia" w:cs="Helvetica"/>
          <w:color w:val="000000"/>
          <w:sz w:val="21"/>
          <w:szCs w:val="21"/>
        </w:rPr>
        <w:t>s</w:t>
      </w:r>
      <w:r w:rsidR="000F5A18" w:rsidRPr="006D1D89">
        <w:rPr>
          <w:rFonts w:ascii="Georgia" w:hAnsi="Georgia" w:cs="Helvetica"/>
          <w:color w:val="000000"/>
          <w:sz w:val="21"/>
          <w:szCs w:val="21"/>
        </w:rPr>
        <w:t>er - LUS, Lagen om säker utskrivning efter heldygnsvård</w:t>
      </w:r>
      <w:r w:rsidR="0056575E" w:rsidRPr="006D1D89">
        <w:rPr>
          <w:rFonts w:ascii="Georgia" w:hAnsi="Georgia" w:cs="Helvetica"/>
          <w:color w:val="000000"/>
          <w:sz w:val="21"/>
          <w:szCs w:val="21"/>
        </w:rPr>
        <w:t>, eller Samordnad Individuell Plan, SIP</w:t>
      </w:r>
      <w:r w:rsidRPr="006D1D89">
        <w:rPr>
          <w:rFonts w:ascii="Georgia" w:hAnsi="Georgia" w:cs="Helvetica"/>
          <w:color w:val="000000"/>
          <w:sz w:val="21"/>
          <w:szCs w:val="21"/>
        </w:rPr>
        <w:t>.</w:t>
      </w:r>
      <w:r w:rsidR="0056575E" w:rsidRPr="006D1D89">
        <w:rPr>
          <w:rFonts w:ascii="Georgia" w:hAnsi="Georgia" w:cs="Helvetica"/>
          <w:color w:val="000000"/>
          <w:sz w:val="21"/>
          <w:szCs w:val="21"/>
        </w:rPr>
        <w:t xml:space="preserve"> </w:t>
      </w:r>
    </w:p>
    <w:p w14:paraId="328BA2B6" w14:textId="3795DB3C" w:rsidR="00472697" w:rsidRPr="006D1D89" w:rsidRDefault="0056575E" w:rsidP="0056575E">
      <w:pPr>
        <w:pStyle w:val="Normalwebb"/>
        <w:ind w:left="720"/>
        <w:rPr>
          <w:rFonts w:ascii="Georgia" w:hAnsi="Georgia" w:cs="Helvetica"/>
          <w:color w:val="000000"/>
          <w:sz w:val="21"/>
          <w:szCs w:val="21"/>
        </w:rPr>
      </w:pPr>
      <w:r w:rsidRPr="006D1D89">
        <w:rPr>
          <w:rFonts w:ascii="Georgia" w:hAnsi="Georgia" w:cs="Helvetica"/>
          <w:color w:val="000000"/>
          <w:sz w:val="21"/>
          <w:szCs w:val="21"/>
        </w:rPr>
        <w:t>Invändning:</w:t>
      </w:r>
      <w:r w:rsidR="00FF31FD" w:rsidRPr="006D1D89">
        <w:rPr>
          <w:rFonts w:ascii="Georgia" w:hAnsi="Georgia" w:cs="Helvetica"/>
          <w:color w:val="000000"/>
          <w:sz w:val="21"/>
          <w:szCs w:val="21"/>
        </w:rPr>
        <w:t xml:space="preserve"> </w:t>
      </w:r>
      <w:r w:rsidRPr="006D1D89">
        <w:rPr>
          <w:rFonts w:ascii="Georgia" w:hAnsi="Georgia" w:cs="Helvetica"/>
          <w:color w:val="000000"/>
          <w:sz w:val="21"/>
          <w:szCs w:val="21"/>
        </w:rPr>
        <w:t xml:space="preserve">Systemet med hyrläkare är riggat för att vårdkontakten riskerar att bli fast bara på pappret, men inte kontinuerlig i behandlingsalliansen – vilket är nog så viktigt för personer i utsatthet. </w:t>
      </w:r>
      <w:r w:rsidR="00781F1F" w:rsidRPr="006D1D89">
        <w:rPr>
          <w:rFonts w:ascii="Georgia" w:hAnsi="Georgia" w:cs="Helvetica"/>
          <w:color w:val="000000"/>
          <w:sz w:val="21"/>
          <w:szCs w:val="21"/>
        </w:rPr>
        <w:t>Vi ser också att behovet av utökad användning av SIP är nödvändig för att tillse att denna målgrupp får gott social</w:t>
      </w:r>
      <w:r w:rsidR="007877EB" w:rsidRPr="006D1D89">
        <w:rPr>
          <w:rFonts w:ascii="Georgia" w:hAnsi="Georgia" w:cs="Helvetica"/>
          <w:color w:val="000000"/>
          <w:sz w:val="21"/>
          <w:szCs w:val="21"/>
        </w:rPr>
        <w:t>t</w:t>
      </w:r>
      <w:r w:rsidR="00781F1F" w:rsidRPr="006D1D89">
        <w:rPr>
          <w:rFonts w:ascii="Georgia" w:hAnsi="Georgia" w:cs="Helvetica"/>
          <w:color w:val="000000"/>
          <w:sz w:val="21"/>
          <w:szCs w:val="21"/>
        </w:rPr>
        <w:t xml:space="preserve"> stöd</w:t>
      </w:r>
      <w:r w:rsidR="006E4405" w:rsidRPr="006D1D89">
        <w:rPr>
          <w:rFonts w:ascii="Georgia" w:hAnsi="Georgia" w:cs="Helvetica"/>
          <w:color w:val="000000"/>
          <w:sz w:val="21"/>
          <w:szCs w:val="21"/>
        </w:rPr>
        <w:t xml:space="preserve"> (</w:t>
      </w:r>
      <w:r w:rsidR="00781F1F" w:rsidRPr="006D1D89">
        <w:rPr>
          <w:rFonts w:ascii="Georgia" w:hAnsi="Georgia" w:cs="Helvetica"/>
          <w:color w:val="000000"/>
          <w:sz w:val="21"/>
          <w:szCs w:val="21"/>
        </w:rPr>
        <w:t>oavsett hur Samsjuklighetsutredningens förslag kommer att landa</w:t>
      </w:r>
      <w:r w:rsidRPr="006D1D89">
        <w:rPr>
          <w:rFonts w:ascii="Georgia" w:hAnsi="Georgia" w:cs="Helvetica"/>
          <w:color w:val="000000"/>
          <w:sz w:val="21"/>
          <w:szCs w:val="21"/>
        </w:rPr>
        <w:t xml:space="preserve"> när det gäller ansvarsfördelning mellan huvudmän avseende psykosocialt, respektive socialt stöd</w:t>
      </w:r>
      <w:r w:rsidR="006E4405" w:rsidRPr="006D1D89">
        <w:rPr>
          <w:rFonts w:ascii="Georgia" w:hAnsi="Georgia" w:cs="Helvetica"/>
          <w:color w:val="000000"/>
          <w:sz w:val="21"/>
          <w:szCs w:val="21"/>
        </w:rPr>
        <w:t>)</w:t>
      </w:r>
      <w:r w:rsidR="00781F1F" w:rsidRPr="006D1D89">
        <w:rPr>
          <w:rFonts w:ascii="Georgia" w:hAnsi="Georgia" w:cs="Helvetica"/>
          <w:color w:val="000000"/>
          <w:sz w:val="21"/>
          <w:szCs w:val="21"/>
        </w:rPr>
        <w:t>.</w:t>
      </w:r>
      <w:r w:rsidR="006151C3" w:rsidRPr="006D1D89">
        <w:rPr>
          <w:rFonts w:ascii="Georgia" w:hAnsi="Georgia" w:cs="Helvetica"/>
          <w:color w:val="000000"/>
          <w:sz w:val="21"/>
          <w:szCs w:val="21"/>
        </w:rPr>
        <w:t xml:space="preserve"> Detta gör det svårt att möta utredningens förhoppning</w:t>
      </w:r>
      <w:r w:rsidR="006F13BB" w:rsidRPr="006D1D89">
        <w:rPr>
          <w:rFonts w:ascii="Georgia" w:hAnsi="Georgia" w:cs="Helvetica"/>
          <w:color w:val="000000"/>
          <w:sz w:val="21"/>
          <w:szCs w:val="21"/>
        </w:rPr>
        <w:t xml:space="preserve"> </w:t>
      </w:r>
      <w:r w:rsidR="006151C3" w:rsidRPr="006D1D89">
        <w:rPr>
          <w:rFonts w:ascii="Georgia" w:hAnsi="Georgia" w:cs="Helvetica"/>
          <w:color w:val="000000"/>
          <w:sz w:val="21"/>
          <w:szCs w:val="21"/>
        </w:rPr>
        <w:t>att</w:t>
      </w:r>
      <w:r w:rsidR="006151C3" w:rsidRPr="006D1D89">
        <w:rPr>
          <w:rFonts w:ascii="Georgia" w:hAnsi="Georgia"/>
        </w:rPr>
        <w:t xml:space="preserve"> det i primärvården</w:t>
      </w:r>
      <w:r w:rsidR="006F13BB" w:rsidRPr="006D1D89">
        <w:rPr>
          <w:rFonts w:ascii="Georgia" w:hAnsi="Georgia"/>
        </w:rPr>
        <w:t xml:space="preserve"> </w:t>
      </w:r>
      <w:r w:rsidR="006F13BB" w:rsidRPr="006D1D89">
        <w:rPr>
          <w:rFonts w:ascii="Georgia" w:hAnsi="Georgia" w:cs="Helvetica"/>
          <w:color w:val="000000"/>
          <w:sz w:val="21"/>
          <w:szCs w:val="21"/>
        </w:rPr>
        <w:t xml:space="preserve">– utan stora förändringar </w:t>
      </w:r>
      <w:proofErr w:type="gramStart"/>
      <w:r w:rsidR="006F13BB" w:rsidRPr="006D1D89">
        <w:rPr>
          <w:rFonts w:ascii="Georgia" w:hAnsi="Georgia" w:cs="Helvetica"/>
          <w:color w:val="000000"/>
          <w:sz w:val="21"/>
          <w:szCs w:val="21"/>
        </w:rPr>
        <w:t xml:space="preserve">– </w:t>
      </w:r>
      <w:r w:rsidR="006151C3" w:rsidRPr="006D1D89">
        <w:rPr>
          <w:rFonts w:ascii="Georgia" w:hAnsi="Georgia"/>
        </w:rPr>
        <w:t xml:space="preserve"> </w:t>
      </w:r>
      <w:r w:rsidR="006F13BB" w:rsidRPr="006D1D89">
        <w:rPr>
          <w:rFonts w:ascii="Georgia" w:hAnsi="Georgia"/>
        </w:rPr>
        <w:t>ska</w:t>
      </w:r>
      <w:proofErr w:type="gramEnd"/>
      <w:r w:rsidR="006F13BB" w:rsidRPr="006D1D89">
        <w:rPr>
          <w:rFonts w:ascii="Georgia" w:hAnsi="Georgia"/>
        </w:rPr>
        <w:t xml:space="preserve"> finnas</w:t>
      </w:r>
      <w:r w:rsidR="006151C3" w:rsidRPr="006D1D89">
        <w:rPr>
          <w:rFonts w:ascii="Georgia" w:hAnsi="Georgia"/>
        </w:rPr>
        <w:t xml:space="preserve"> förutsättningar för medarbetarna att arbeta relationellt, med långvariga och kontinuerliga kontakter.</w:t>
      </w:r>
    </w:p>
    <w:p w14:paraId="25F9A950" w14:textId="77777777" w:rsidR="0056575E" w:rsidRPr="006D1D89" w:rsidRDefault="007877EB" w:rsidP="00472697">
      <w:pPr>
        <w:pStyle w:val="Normalwebb"/>
        <w:numPr>
          <w:ilvl w:val="0"/>
          <w:numId w:val="1"/>
        </w:numPr>
        <w:rPr>
          <w:rFonts w:ascii="Georgia" w:hAnsi="Georgia" w:cs="Helvetica"/>
          <w:color w:val="000000"/>
          <w:sz w:val="21"/>
          <w:szCs w:val="21"/>
        </w:rPr>
      </w:pPr>
      <w:r w:rsidRPr="006D1D89">
        <w:rPr>
          <w:rFonts w:ascii="Georgia" w:hAnsi="Georgia" w:cs="Helvetica"/>
          <w:color w:val="000000"/>
          <w:sz w:val="21"/>
          <w:szCs w:val="21"/>
        </w:rPr>
        <w:t>Vi ser också positivt på</w:t>
      </w:r>
      <w:r w:rsidR="0056575E" w:rsidRPr="006D1D89">
        <w:rPr>
          <w:rFonts w:ascii="Georgia" w:hAnsi="Georgia" w:cs="Helvetica"/>
          <w:color w:val="000000"/>
          <w:sz w:val="21"/>
          <w:szCs w:val="21"/>
        </w:rPr>
        <w:t xml:space="preserve"> utredningens</w:t>
      </w:r>
      <w:r w:rsidRPr="006D1D89">
        <w:rPr>
          <w:rFonts w:ascii="Georgia" w:hAnsi="Georgia" w:cs="Helvetica"/>
          <w:color w:val="000000"/>
          <w:sz w:val="21"/>
          <w:szCs w:val="21"/>
        </w:rPr>
        <w:t xml:space="preserve"> syn att civilsamhället är ett viktigt komplement till utbudet hos det allmänna</w:t>
      </w:r>
      <w:r w:rsidR="0056575E" w:rsidRPr="006D1D89">
        <w:rPr>
          <w:rFonts w:ascii="Georgia" w:hAnsi="Georgia" w:cs="Helvetica"/>
          <w:color w:val="000000"/>
          <w:sz w:val="21"/>
          <w:szCs w:val="21"/>
        </w:rPr>
        <w:t>.</w:t>
      </w:r>
    </w:p>
    <w:p w14:paraId="6782AA5C" w14:textId="32FFEE04" w:rsidR="00472697" w:rsidRPr="006D1D89" w:rsidRDefault="0056575E" w:rsidP="0056575E">
      <w:pPr>
        <w:pStyle w:val="Normalwebb"/>
        <w:ind w:left="720"/>
        <w:rPr>
          <w:rFonts w:ascii="Georgia" w:hAnsi="Georgia" w:cs="Helvetica"/>
          <w:color w:val="000000"/>
          <w:sz w:val="21"/>
          <w:szCs w:val="21"/>
        </w:rPr>
      </w:pPr>
      <w:r w:rsidRPr="006D1D89">
        <w:rPr>
          <w:rFonts w:ascii="Georgia" w:hAnsi="Georgia" w:cs="Helvetica"/>
          <w:color w:val="000000"/>
          <w:sz w:val="21"/>
          <w:szCs w:val="21"/>
        </w:rPr>
        <w:t>Invändning:</w:t>
      </w:r>
      <w:r w:rsidR="007877EB" w:rsidRPr="006D1D89">
        <w:rPr>
          <w:rFonts w:ascii="Georgia" w:hAnsi="Georgia" w:cs="Helvetica"/>
          <w:color w:val="000000"/>
          <w:sz w:val="21"/>
          <w:szCs w:val="21"/>
        </w:rPr>
        <w:t xml:space="preserve"> </w:t>
      </w:r>
      <w:r w:rsidRPr="006D1D89">
        <w:rPr>
          <w:rFonts w:ascii="Georgia" w:hAnsi="Georgia" w:cs="Helvetica"/>
          <w:color w:val="000000"/>
          <w:sz w:val="21"/>
          <w:szCs w:val="21"/>
        </w:rPr>
        <w:t>Vi</w:t>
      </w:r>
      <w:r w:rsidR="007877EB" w:rsidRPr="006D1D89">
        <w:rPr>
          <w:rFonts w:ascii="Georgia" w:hAnsi="Georgia" w:cs="Helvetica"/>
          <w:color w:val="000000"/>
          <w:sz w:val="21"/>
          <w:szCs w:val="21"/>
        </w:rPr>
        <w:t xml:space="preserve"> vill inte ha en roll där gruppen med samsjuklighet ska hänvisas till oss där vården inte räcker till</w:t>
      </w:r>
      <w:r w:rsidRPr="006D1D89">
        <w:rPr>
          <w:rFonts w:ascii="Georgia" w:hAnsi="Georgia" w:cs="Helvetica"/>
          <w:color w:val="000000"/>
          <w:sz w:val="21"/>
          <w:szCs w:val="21"/>
        </w:rPr>
        <w:t xml:space="preserve">. </w:t>
      </w:r>
      <w:r w:rsidR="007877EB" w:rsidRPr="006D1D89">
        <w:rPr>
          <w:rFonts w:ascii="Georgia" w:hAnsi="Georgia" w:cs="Helvetica"/>
          <w:color w:val="000000"/>
          <w:sz w:val="21"/>
          <w:szCs w:val="21"/>
        </w:rPr>
        <w:t>Vi efterlyser att det allmänna tar ett helhetsgrepp på frågan om underanvändningen av SIP och LSS i denna utsatta grupp.</w:t>
      </w:r>
    </w:p>
    <w:p w14:paraId="16E902C5" w14:textId="77777777" w:rsidR="00711B94" w:rsidRPr="006D1D89" w:rsidRDefault="000F5A18" w:rsidP="00472697">
      <w:pPr>
        <w:pStyle w:val="Normalwebb"/>
        <w:numPr>
          <w:ilvl w:val="0"/>
          <w:numId w:val="1"/>
        </w:numPr>
        <w:rPr>
          <w:rFonts w:ascii="Georgia" w:hAnsi="Georgia" w:cstheme="minorHAnsi"/>
        </w:rPr>
      </w:pPr>
      <w:r w:rsidRPr="006D1D89">
        <w:rPr>
          <w:rFonts w:ascii="Georgia" w:hAnsi="Georgia" w:cs="Helvetica"/>
          <w:color w:val="000000"/>
          <w:sz w:val="21"/>
          <w:szCs w:val="21"/>
        </w:rPr>
        <w:t xml:space="preserve">Vi ser också mycket positivt på </w:t>
      </w:r>
      <w:r w:rsidRPr="006D1D89">
        <w:rPr>
          <w:rFonts w:ascii="Georgia" w:hAnsi="Georgia"/>
          <w:sz w:val="21"/>
          <w:szCs w:val="21"/>
        </w:rPr>
        <w:t>u</w:t>
      </w:r>
      <w:r w:rsidR="00FF31FD" w:rsidRPr="006D1D89">
        <w:rPr>
          <w:rFonts w:ascii="Georgia" w:hAnsi="Georgia" w:cs="Helvetica"/>
          <w:color w:val="000000"/>
          <w:sz w:val="21"/>
          <w:szCs w:val="21"/>
        </w:rPr>
        <w:t>tredningen</w:t>
      </w:r>
      <w:r w:rsidRPr="006D1D89">
        <w:rPr>
          <w:rFonts w:ascii="Georgia" w:hAnsi="Georgia" w:cs="Helvetica"/>
          <w:color w:val="000000"/>
          <w:sz w:val="21"/>
          <w:szCs w:val="21"/>
        </w:rPr>
        <w:t>s</w:t>
      </w:r>
      <w:r w:rsidR="00FF31FD" w:rsidRPr="006D1D89">
        <w:rPr>
          <w:rFonts w:ascii="Georgia" w:hAnsi="Georgia" w:cs="Helvetica"/>
          <w:color w:val="000000"/>
          <w:sz w:val="21"/>
          <w:szCs w:val="21"/>
        </w:rPr>
        <w:t xml:space="preserve"> beton</w:t>
      </w:r>
      <w:r w:rsidRPr="006D1D89">
        <w:rPr>
          <w:rFonts w:ascii="Georgia" w:hAnsi="Georgia" w:cs="Helvetica"/>
          <w:color w:val="000000"/>
          <w:sz w:val="21"/>
          <w:szCs w:val="21"/>
        </w:rPr>
        <w:t>ing</w:t>
      </w:r>
      <w:r w:rsidR="00FF31FD" w:rsidRPr="006D1D89">
        <w:rPr>
          <w:rFonts w:ascii="Georgia" w:hAnsi="Georgia" w:cs="Helvetica"/>
          <w:color w:val="000000"/>
          <w:sz w:val="21"/>
          <w:szCs w:val="21"/>
        </w:rPr>
        <w:t xml:space="preserve"> av strukturerad uppföljning hos regioner och kommuner för att kunna utvärdera effekten av de insatser som görs</w:t>
      </w:r>
      <w:r w:rsidRPr="006D1D89">
        <w:rPr>
          <w:rFonts w:ascii="Georgia" w:hAnsi="Georgia"/>
          <w:sz w:val="21"/>
          <w:szCs w:val="21"/>
        </w:rPr>
        <w:t>, för kompetensförsörjning och annan planering</w:t>
      </w:r>
      <w:r w:rsidR="00FF31FD" w:rsidRPr="006D1D89">
        <w:rPr>
          <w:rFonts w:ascii="Georgia" w:hAnsi="Georgia" w:cs="Helvetica"/>
          <w:color w:val="000000"/>
          <w:sz w:val="21"/>
          <w:szCs w:val="21"/>
        </w:rPr>
        <w:t>.</w:t>
      </w:r>
      <w:r w:rsidRPr="006D1D89">
        <w:rPr>
          <w:rFonts w:ascii="Georgia" w:hAnsi="Georgia" w:cs="Helvetica"/>
          <w:color w:val="000000"/>
          <w:sz w:val="21"/>
          <w:szCs w:val="21"/>
        </w:rPr>
        <w:t xml:space="preserve"> </w:t>
      </w:r>
    </w:p>
    <w:p w14:paraId="7651452C" w14:textId="77777777" w:rsidR="006E4405" w:rsidRPr="006D1D89" w:rsidRDefault="00711B94" w:rsidP="001A7AF4">
      <w:pPr>
        <w:pStyle w:val="Normalwebb"/>
        <w:ind w:left="720"/>
        <w:rPr>
          <w:rStyle w:val="h1-vignette"/>
          <w:rFonts w:ascii="Georgia" w:hAnsi="Georgia" w:cstheme="minorHAnsi"/>
        </w:rPr>
      </w:pPr>
      <w:r w:rsidRPr="006D1D89">
        <w:rPr>
          <w:rFonts w:ascii="Georgia" w:hAnsi="Georgia"/>
          <w:sz w:val="21"/>
          <w:szCs w:val="21"/>
        </w:rPr>
        <w:t>I</w:t>
      </w:r>
      <w:r w:rsidRPr="006D1D89">
        <w:rPr>
          <w:rFonts w:ascii="Georgia" w:hAnsi="Georgia" w:cs="Helvetica"/>
          <w:color w:val="000000"/>
          <w:sz w:val="21"/>
          <w:szCs w:val="21"/>
        </w:rPr>
        <w:t>nvändning:</w:t>
      </w:r>
      <w:r w:rsidR="000F5A18" w:rsidRPr="006D1D89">
        <w:rPr>
          <w:rFonts w:ascii="Georgia" w:hAnsi="Georgia" w:cs="Helvetica"/>
          <w:color w:val="000000"/>
          <w:sz w:val="21"/>
          <w:szCs w:val="21"/>
        </w:rPr>
        <w:t xml:space="preserve"> </w:t>
      </w:r>
      <w:r w:rsidRPr="006D1D89">
        <w:rPr>
          <w:rFonts w:ascii="Georgia" w:hAnsi="Georgia" w:cs="Helvetica"/>
          <w:color w:val="000000"/>
          <w:sz w:val="21"/>
          <w:szCs w:val="21"/>
        </w:rPr>
        <w:t>V</w:t>
      </w:r>
      <w:r w:rsidR="000F5A18" w:rsidRPr="006D1D89">
        <w:rPr>
          <w:rFonts w:ascii="Georgia" w:hAnsi="Georgia" w:cs="Helvetica"/>
          <w:color w:val="000000"/>
          <w:sz w:val="21"/>
          <w:szCs w:val="21"/>
        </w:rPr>
        <w:t>i</w:t>
      </w:r>
      <w:r w:rsidRPr="006D1D89">
        <w:rPr>
          <w:rFonts w:ascii="Georgia" w:hAnsi="Georgia" w:cs="Helvetica"/>
          <w:color w:val="000000"/>
          <w:sz w:val="21"/>
          <w:szCs w:val="21"/>
        </w:rPr>
        <w:t xml:space="preserve"> är</w:t>
      </w:r>
      <w:r w:rsidR="000F5A18" w:rsidRPr="006D1D89">
        <w:rPr>
          <w:rFonts w:ascii="Georgia" w:hAnsi="Georgia" w:cs="Helvetica"/>
          <w:color w:val="000000"/>
          <w:sz w:val="21"/>
          <w:szCs w:val="21"/>
        </w:rPr>
        <w:t xml:space="preserve"> inte ti</w:t>
      </w:r>
      <w:r w:rsidR="000F5A18" w:rsidRPr="006D1D89">
        <w:rPr>
          <w:rFonts w:ascii="Georgia" w:hAnsi="Georgia"/>
          <w:sz w:val="21"/>
          <w:szCs w:val="21"/>
        </w:rPr>
        <w:t>l</w:t>
      </w:r>
      <w:r w:rsidR="000F5A18" w:rsidRPr="006D1D89">
        <w:rPr>
          <w:rFonts w:ascii="Georgia" w:hAnsi="Georgia" w:cs="Helvetica"/>
          <w:color w:val="000000"/>
          <w:sz w:val="21"/>
          <w:szCs w:val="21"/>
        </w:rPr>
        <w:t>lfreds med planerna på</w:t>
      </w:r>
      <w:r w:rsidRPr="006D1D89">
        <w:rPr>
          <w:rFonts w:ascii="Georgia" w:hAnsi="Georgia" w:cs="Helvetica"/>
          <w:color w:val="000000"/>
          <w:sz w:val="21"/>
          <w:szCs w:val="21"/>
        </w:rPr>
        <w:t xml:space="preserve"> tillvägagångssätt som p</w:t>
      </w:r>
      <w:r w:rsidR="006E4405" w:rsidRPr="006D1D89">
        <w:rPr>
          <w:rFonts w:ascii="Georgia" w:hAnsi="Georgia" w:cs="Helvetica"/>
          <w:color w:val="000000"/>
          <w:sz w:val="21"/>
          <w:szCs w:val="21"/>
        </w:rPr>
        <w:t>l</w:t>
      </w:r>
      <w:r w:rsidRPr="006D1D89">
        <w:rPr>
          <w:rFonts w:ascii="Georgia" w:hAnsi="Georgia" w:cs="Helvetica"/>
          <w:color w:val="000000"/>
          <w:sz w:val="21"/>
          <w:szCs w:val="21"/>
        </w:rPr>
        <w:t>aneras</w:t>
      </w:r>
      <w:r w:rsidR="006E4405" w:rsidRPr="006D1D89">
        <w:rPr>
          <w:rFonts w:ascii="Georgia" w:hAnsi="Georgia" w:cs="Helvetica"/>
          <w:color w:val="000000"/>
          <w:sz w:val="21"/>
          <w:szCs w:val="21"/>
        </w:rPr>
        <w:t xml:space="preserve"> inom socialtjänsten</w:t>
      </w:r>
      <w:r w:rsidRPr="006D1D89">
        <w:rPr>
          <w:rFonts w:ascii="Georgia" w:hAnsi="Georgia" w:cs="Helvetica"/>
          <w:color w:val="000000"/>
          <w:sz w:val="21"/>
          <w:szCs w:val="21"/>
        </w:rPr>
        <w:t xml:space="preserve">, dvs </w:t>
      </w:r>
      <w:r w:rsidR="000F5A18" w:rsidRPr="006D1D89">
        <w:rPr>
          <w:rFonts w:ascii="Georgia" w:hAnsi="Georgia"/>
          <w:sz w:val="21"/>
          <w:szCs w:val="21"/>
        </w:rPr>
        <w:t xml:space="preserve">utökat </w:t>
      </w:r>
      <w:r w:rsidR="000F5A18" w:rsidRPr="006D1D89">
        <w:rPr>
          <w:rFonts w:ascii="Georgia" w:hAnsi="Georgia" w:cs="Helvetica"/>
          <w:color w:val="000000"/>
          <w:sz w:val="21"/>
          <w:szCs w:val="21"/>
        </w:rPr>
        <w:t>socialtjänstregister på pers</w:t>
      </w:r>
      <w:r w:rsidR="000F5A18" w:rsidRPr="006D1D89">
        <w:rPr>
          <w:rFonts w:ascii="Georgia" w:hAnsi="Georgia"/>
          <w:sz w:val="21"/>
          <w:szCs w:val="21"/>
        </w:rPr>
        <w:t>on</w:t>
      </w:r>
      <w:r w:rsidR="000F5A18" w:rsidRPr="006D1D89">
        <w:rPr>
          <w:rFonts w:ascii="Georgia" w:hAnsi="Georgia" w:cs="Helvetica"/>
          <w:color w:val="000000"/>
          <w:sz w:val="21"/>
          <w:szCs w:val="21"/>
        </w:rPr>
        <w:t>nu</w:t>
      </w:r>
      <w:r w:rsidR="000F5A18" w:rsidRPr="006D1D89">
        <w:rPr>
          <w:rFonts w:ascii="Georgia" w:hAnsi="Georgia"/>
          <w:sz w:val="21"/>
          <w:szCs w:val="21"/>
        </w:rPr>
        <w:t>m</w:t>
      </w:r>
      <w:r w:rsidR="000F5A18" w:rsidRPr="006D1D89">
        <w:rPr>
          <w:rFonts w:ascii="Georgia" w:hAnsi="Georgia" w:cs="Helvetica"/>
          <w:color w:val="000000"/>
          <w:sz w:val="21"/>
          <w:szCs w:val="21"/>
        </w:rPr>
        <w:t>merbas</w:t>
      </w:r>
      <w:r w:rsidR="000F5A18" w:rsidRPr="006D1D89">
        <w:rPr>
          <w:rFonts w:ascii="Georgia" w:hAnsi="Georgia"/>
          <w:sz w:val="21"/>
          <w:szCs w:val="21"/>
        </w:rPr>
        <w:t xml:space="preserve"> hos Socialstyrelsen</w:t>
      </w:r>
      <w:r w:rsidRPr="006D1D89">
        <w:rPr>
          <w:rFonts w:ascii="Georgia" w:hAnsi="Georgia" w:cs="Helvetica"/>
          <w:color w:val="000000"/>
          <w:sz w:val="21"/>
          <w:szCs w:val="21"/>
        </w:rPr>
        <w:t xml:space="preserve"> (</w:t>
      </w:r>
      <w:r w:rsidR="000F5A18" w:rsidRPr="006D1D89">
        <w:rPr>
          <w:rFonts w:ascii="Georgia" w:hAnsi="Georgia" w:cs="Helvetica"/>
          <w:color w:val="000000"/>
          <w:sz w:val="21"/>
          <w:szCs w:val="21"/>
        </w:rPr>
        <w:t>se Verda</w:t>
      </w:r>
      <w:r w:rsidR="000F5A18" w:rsidRPr="006D1D89">
        <w:rPr>
          <w:rFonts w:ascii="Georgia" w:hAnsi="Georgia"/>
          <w:sz w:val="21"/>
          <w:szCs w:val="21"/>
        </w:rPr>
        <w:t>n</w:t>
      </w:r>
      <w:r w:rsidR="000F5A18" w:rsidRPr="006D1D89">
        <w:rPr>
          <w:rFonts w:ascii="Georgia" w:hAnsi="Georgia" w:cs="Helvetica"/>
          <w:color w:val="000000"/>
          <w:sz w:val="21"/>
          <w:szCs w:val="21"/>
        </w:rPr>
        <w:t>dis re</w:t>
      </w:r>
      <w:r w:rsidR="000F5A18" w:rsidRPr="006D1D89">
        <w:rPr>
          <w:rFonts w:ascii="Georgia" w:hAnsi="Georgia"/>
          <w:sz w:val="21"/>
          <w:szCs w:val="21"/>
        </w:rPr>
        <w:t>m</w:t>
      </w:r>
      <w:r w:rsidR="000F5A18" w:rsidRPr="006D1D89">
        <w:rPr>
          <w:rFonts w:ascii="Georgia" w:hAnsi="Georgia" w:cs="Helvetica"/>
          <w:color w:val="000000"/>
          <w:sz w:val="21"/>
          <w:szCs w:val="21"/>
        </w:rPr>
        <w:t xml:space="preserve">issvar till </w:t>
      </w:r>
      <w:r w:rsidR="000F5A18" w:rsidRPr="006D1D89">
        <w:rPr>
          <w:rFonts w:ascii="Georgia" w:hAnsi="Georgia" w:cstheme="minorHAnsi"/>
          <w:color w:val="000000"/>
        </w:rPr>
        <w:t>Hållbar socialtjänst – En ny socialtjänstlag</w:t>
      </w:r>
      <w:r w:rsidR="000F5A18" w:rsidRPr="006D1D89">
        <w:rPr>
          <w:rFonts w:ascii="Georgia" w:hAnsi="Georgia" w:cstheme="minorHAnsi"/>
        </w:rPr>
        <w:t xml:space="preserve">, </w:t>
      </w:r>
      <w:r w:rsidR="000F5A18" w:rsidRPr="006D1D89">
        <w:rPr>
          <w:rStyle w:val="h1-vignette"/>
          <w:rFonts w:ascii="Georgia" w:hAnsi="Georgia" w:cstheme="minorHAnsi"/>
          <w:color w:val="000000"/>
        </w:rPr>
        <w:t>SOU 2020:47</w:t>
      </w:r>
      <w:r w:rsidRPr="006D1D89">
        <w:rPr>
          <w:rStyle w:val="h1-vignette"/>
          <w:rFonts w:ascii="Georgia" w:hAnsi="Georgia" w:cstheme="minorHAnsi"/>
        </w:rPr>
        <w:t>).</w:t>
      </w:r>
      <w:r w:rsidR="00781F1F" w:rsidRPr="006D1D89">
        <w:rPr>
          <w:rStyle w:val="h1-vignette"/>
          <w:rFonts w:ascii="Georgia" w:hAnsi="Georgia" w:cstheme="minorHAnsi"/>
        </w:rPr>
        <w:t xml:space="preserve"> </w:t>
      </w:r>
      <w:r w:rsidR="000F5A18" w:rsidRPr="006D1D89">
        <w:rPr>
          <w:rStyle w:val="h1-vignette"/>
          <w:rFonts w:ascii="Georgia" w:hAnsi="Georgia" w:cstheme="minorHAnsi"/>
        </w:rPr>
        <w:lastRenderedPageBreak/>
        <w:t>Vi ser att</w:t>
      </w:r>
      <w:r w:rsidRPr="006D1D89">
        <w:rPr>
          <w:rStyle w:val="h1-vignette"/>
          <w:rFonts w:ascii="Georgia" w:hAnsi="Georgia" w:cstheme="minorHAnsi"/>
        </w:rPr>
        <w:t xml:space="preserve"> utökat</w:t>
      </w:r>
      <w:r w:rsidR="000F5A18" w:rsidRPr="006D1D89">
        <w:rPr>
          <w:rStyle w:val="h1-vignette"/>
          <w:rFonts w:ascii="Georgia" w:hAnsi="Georgia" w:cstheme="minorHAnsi"/>
        </w:rPr>
        <w:t xml:space="preserve"> register kan behövas för uppföljning, men förordar kontrollnummer istället för personnummer och att registren inte i något skede får anförtros privata aktörer, t ex i uppdrag av myndighet för uppföljningsuppdrag/studier.</w:t>
      </w:r>
      <w:r w:rsidR="001A7AF4" w:rsidRPr="006D1D89">
        <w:rPr>
          <w:rStyle w:val="h1-vignette"/>
          <w:rFonts w:ascii="Georgia" w:hAnsi="Georgia" w:cstheme="minorHAnsi"/>
        </w:rPr>
        <w:t xml:space="preserve"> </w:t>
      </w:r>
    </w:p>
    <w:p w14:paraId="6B057D45" w14:textId="3963D663" w:rsidR="001A7AF4" w:rsidRPr="006D1D89" w:rsidRDefault="001A7AF4" w:rsidP="001A7AF4">
      <w:pPr>
        <w:pStyle w:val="Normalwebb"/>
        <w:ind w:left="720"/>
        <w:rPr>
          <w:rStyle w:val="h1-vignette"/>
          <w:rFonts w:ascii="Georgia" w:hAnsi="Georgia" w:cstheme="minorHAnsi"/>
        </w:rPr>
      </w:pPr>
      <w:r w:rsidRPr="006D1D89">
        <w:rPr>
          <w:rFonts w:ascii="Georgia" w:hAnsi="Georgia"/>
        </w:rPr>
        <w:t xml:space="preserve">Samma synpunkter har vi när det gäller resonemangen i God och nära vård om </w:t>
      </w:r>
      <w:r w:rsidRPr="006D1D89">
        <w:rPr>
          <w:rFonts w:ascii="Georgia" w:hAnsi="Georgia"/>
          <w:i/>
          <w:iCs/>
        </w:rPr>
        <w:t>primärvårdsregister</w:t>
      </w:r>
      <w:r w:rsidR="00381387" w:rsidRPr="006D1D89">
        <w:rPr>
          <w:rFonts w:ascii="Georgia" w:hAnsi="Georgia"/>
        </w:rPr>
        <w:t xml:space="preserve">: </w:t>
      </w:r>
      <w:r w:rsidRPr="006D1D89">
        <w:rPr>
          <w:rFonts w:ascii="Georgia" w:hAnsi="Georgia"/>
        </w:rPr>
        <w:t xml:space="preserve">hänsynen till de enskildas integritet och patientsekretessen måste vara styrande för utvecklingen. </w:t>
      </w:r>
    </w:p>
    <w:p w14:paraId="5F717797" w14:textId="4CCD0398" w:rsidR="001A7AF4" w:rsidRPr="006D1D89" w:rsidRDefault="001A7AF4" w:rsidP="001A7AF4">
      <w:pPr>
        <w:pStyle w:val="Normalwebb"/>
        <w:numPr>
          <w:ilvl w:val="0"/>
          <w:numId w:val="3"/>
        </w:numPr>
        <w:rPr>
          <w:rStyle w:val="h1-vignette"/>
          <w:rFonts w:ascii="Georgia" w:hAnsi="Georgia" w:cstheme="minorHAnsi"/>
        </w:rPr>
      </w:pPr>
      <w:r w:rsidRPr="006D1D89">
        <w:rPr>
          <w:rStyle w:val="h1-vignette"/>
          <w:rFonts w:ascii="Georgia" w:hAnsi="Georgia" w:cstheme="minorHAnsi"/>
        </w:rPr>
        <w:t>Vi ser positivt på distanskonsultation och digitala lösningar i vården - på brukarens villkor.</w:t>
      </w:r>
    </w:p>
    <w:p w14:paraId="48AE5E4D" w14:textId="2B171CD6" w:rsidR="00472697" w:rsidRPr="006D1D89" w:rsidRDefault="001A7AF4" w:rsidP="00675D46">
      <w:pPr>
        <w:pStyle w:val="Normalwebb"/>
        <w:ind w:left="720"/>
        <w:rPr>
          <w:rStyle w:val="h1-vignette"/>
          <w:rFonts w:ascii="Georgia" w:hAnsi="Georgia" w:cstheme="minorHAnsi"/>
        </w:rPr>
      </w:pPr>
      <w:r w:rsidRPr="006D1D89">
        <w:rPr>
          <w:rStyle w:val="h1-vignette"/>
          <w:rFonts w:ascii="Georgia" w:hAnsi="Georgia" w:cstheme="minorHAnsi"/>
        </w:rPr>
        <w:t>Invändning: Distanskontakter bör ske</w:t>
      </w:r>
      <w:r w:rsidR="00381387" w:rsidRPr="006D1D89">
        <w:rPr>
          <w:rStyle w:val="h1-vignette"/>
          <w:rFonts w:ascii="Georgia" w:hAnsi="Georgia" w:cstheme="minorHAnsi"/>
        </w:rPr>
        <w:t xml:space="preserve"> bara</w:t>
      </w:r>
      <w:r w:rsidRPr="006D1D89">
        <w:rPr>
          <w:rStyle w:val="h1-vignette"/>
          <w:rFonts w:ascii="Georgia" w:hAnsi="Georgia" w:cstheme="minorHAnsi"/>
        </w:rPr>
        <w:t xml:space="preserve"> då brukaren efterfrågar sådan,</w:t>
      </w:r>
      <w:r w:rsidR="00381387" w:rsidRPr="006D1D89">
        <w:rPr>
          <w:rStyle w:val="h1-vignette"/>
          <w:rFonts w:ascii="Georgia" w:hAnsi="Georgia" w:cstheme="minorHAnsi"/>
        </w:rPr>
        <w:t xml:space="preserve"> och</w:t>
      </w:r>
      <w:r w:rsidRPr="006D1D89">
        <w:rPr>
          <w:rStyle w:val="h1-vignette"/>
          <w:rFonts w:ascii="Georgia" w:hAnsi="Georgia" w:cstheme="minorHAnsi"/>
        </w:rPr>
        <w:t xml:space="preserve"> inte som första förslag. Vi ser också att den digitala kompetensen hos befolkningen skiftar och är ojämlik, och att detta också fortsättningsvis måste beaktas </w:t>
      </w:r>
      <w:r w:rsidRPr="006D1D89">
        <w:rPr>
          <w:rStyle w:val="h1-vignette"/>
          <w:rFonts w:ascii="Georgia" w:hAnsi="Georgia" w:cstheme="minorHAnsi"/>
          <w:i/>
          <w:iCs/>
        </w:rPr>
        <w:t>särskilt</w:t>
      </w:r>
      <w:r w:rsidRPr="006D1D89">
        <w:rPr>
          <w:rStyle w:val="h1-vignette"/>
          <w:rFonts w:ascii="Georgia" w:hAnsi="Georgia" w:cstheme="minorHAnsi"/>
        </w:rPr>
        <w:t xml:space="preserve"> i den digitala utvecklingen för vården</w:t>
      </w:r>
      <w:r w:rsidR="00573F16" w:rsidRPr="006D1D89">
        <w:rPr>
          <w:rStyle w:val="h1-vignette"/>
          <w:rFonts w:ascii="Georgia" w:hAnsi="Georgia" w:cstheme="minorHAnsi"/>
        </w:rPr>
        <w:t xml:space="preserve">: </w:t>
      </w:r>
      <w:r w:rsidR="00675D46" w:rsidRPr="006D1D89">
        <w:rPr>
          <w:rStyle w:val="h1-vignette"/>
          <w:rFonts w:ascii="Georgia" w:hAnsi="Georgia" w:cstheme="minorHAnsi"/>
        </w:rPr>
        <w:t>e</w:t>
      </w:r>
      <w:r w:rsidR="00573F16" w:rsidRPr="006D1D89">
        <w:rPr>
          <w:rStyle w:val="h1-vignette"/>
          <w:rFonts w:ascii="Georgia" w:hAnsi="Georgia" w:cstheme="minorHAnsi"/>
        </w:rPr>
        <w:t>-hälsolösningar kommer aldrig kunna gälla hela befolkningen och</w:t>
      </w:r>
      <w:r w:rsidR="00381387" w:rsidRPr="006D1D89">
        <w:rPr>
          <w:rStyle w:val="h1-vignette"/>
          <w:rFonts w:ascii="Georgia" w:hAnsi="Georgia" w:cstheme="minorHAnsi"/>
        </w:rPr>
        <w:t xml:space="preserve"> vi</w:t>
      </w:r>
      <w:r w:rsidR="00573F16" w:rsidRPr="006D1D89">
        <w:rPr>
          <w:rStyle w:val="h1-vignette"/>
          <w:rFonts w:ascii="Georgia" w:hAnsi="Georgia" w:cstheme="minorHAnsi"/>
        </w:rPr>
        <w:t xml:space="preserve"> vill bara förorda </w:t>
      </w:r>
      <w:r w:rsidR="00675D46" w:rsidRPr="006D1D89">
        <w:rPr>
          <w:rStyle w:val="h1-vignette"/>
          <w:rFonts w:ascii="Georgia" w:hAnsi="Georgia" w:cstheme="minorHAnsi"/>
        </w:rPr>
        <w:t>e</w:t>
      </w:r>
      <w:r w:rsidR="00573F16" w:rsidRPr="006D1D89">
        <w:rPr>
          <w:rStyle w:val="h1-vignette"/>
          <w:rFonts w:ascii="Georgia" w:hAnsi="Georgia" w:cstheme="minorHAnsi"/>
        </w:rPr>
        <w:t xml:space="preserve">-hälsolösningar där de efterfrågas och vården </w:t>
      </w:r>
      <w:r w:rsidR="00381387" w:rsidRPr="006D1D89">
        <w:rPr>
          <w:rStyle w:val="h1-vignette"/>
          <w:rFonts w:ascii="Georgia" w:hAnsi="Georgia" w:cstheme="minorHAnsi"/>
        </w:rPr>
        <w:t xml:space="preserve">verkligen </w:t>
      </w:r>
      <w:r w:rsidR="00573F16" w:rsidRPr="006D1D89">
        <w:rPr>
          <w:rStyle w:val="h1-vignette"/>
          <w:rFonts w:ascii="Georgia" w:hAnsi="Georgia" w:cstheme="minorHAnsi"/>
        </w:rPr>
        <w:t>förbättras</w:t>
      </w:r>
      <w:r w:rsidR="00381387" w:rsidRPr="006D1D89">
        <w:rPr>
          <w:rStyle w:val="h1-vignette"/>
          <w:rFonts w:ascii="Georgia" w:hAnsi="Georgia" w:cstheme="minorHAnsi"/>
        </w:rPr>
        <w:t xml:space="preserve"> av digitala kontakter/lösningar</w:t>
      </w:r>
      <w:r w:rsidR="00573F16" w:rsidRPr="006D1D89">
        <w:rPr>
          <w:rStyle w:val="h1-vignette"/>
          <w:rFonts w:ascii="Georgia" w:hAnsi="Georgia" w:cstheme="minorHAnsi"/>
        </w:rPr>
        <w:t xml:space="preserve">, för att som utredningen skriver, </w:t>
      </w:r>
      <w:r w:rsidR="00573F16" w:rsidRPr="006D1D89">
        <w:rPr>
          <w:rStyle w:val="h1-vignette"/>
          <w:rFonts w:ascii="Georgia" w:hAnsi="Georgia" w:cstheme="minorHAnsi"/>
          <w:i/>
          <w:iCs/>
        </w:rPr>
        <w:t>inte</w:t>
      </w:r>
      <w:r w:rsidR="00573F16" w:rsidRPr="006D1D89">
        <w:rPr>
          <w:rFonts w:ascii="Georgia" w:hAnsi="Georgia"/>
          <w:i/>
          <w:iCs/>
        </w:rPr>
        <w:t xml:space="preserve"> exkludera de</w:t>
      </w:r>
      <w:r w:rsidR="00573F16" w:rsidRPr="006D1D89">
        <w:rPr>
          <w:rFonts w:ascii="Georgia" w:hAnsi="Georgia"/>
        </w:rPr>
        <w:t xml:space="preserve"> som av olika skäl inte har möjlighet att använda sådana tjänster</w:t>
      </w:r>
      <w:r w:rsidR="00573F16" w:rsidRPr="006D1D89">
        <w:rPr>
          <w:rStyle w:val="h1-vignette"/>
          <w:rFonts w:ascii="Georgia" w:hAnsi="Georgia" w:cstheme="minorHAnsi"/>
        </w:rPr>
        <w:t>.</w:t>
      </w:r>
    </w:p>
    <w:p w14:paraId="3AB166D0" w14:textId="77777777" w:rsidR="00711B94" w:rsidRPr="006D1D89" w:rsidRDefault="00472697" w:rsidP="00472697">
      <w:pPr>
        <w:pStyle w:val="Normalwebb"/>
        <w:numPr>
          <w:ilvl w:val="0"/>
          <w:numId w:val="1"/>
        </w:numPr>
        <w:rPr>
          <w:rStyle w:val="h1-vignette"/>
          <w:rFonts w:ascii="Georgia" w:hAnsi="Georgia" w:cstheme="minorHAnsi"/>
        </w:rPr>
      </w:pPr>
      <w:r w:rsidRPr="006D1D89">
        <w:rPr>
          <w:rStyle w:val="h1-vignette"/>
          <w:rFonts w:ascii="Georgia" w:hAnsi="Georgia" w:cstheme="minorHAnsi"/>
        </w:rPr>
        <w:t>Det är bra att utredningen lyfter att u</w:t>
      </w:r>
      <w:r w:rsidR="007877EB" w:rsidRPr="006D1D89">
        <w:rPr>
          <w:rStyle w:val="h1-vignette"/>
          <w:rFonts w:ascii="Georgia" w:hAnsi="Georgia" w:cstheme="minorHAnsi"/>
        </w:rPr>
        <w:t>ppföljningar som gjorts visar att Socialstyrels</w:t>
      </w:r>
      <w:r w:rsidRPr="006D1D89">
        <w:rPr>
          <w:rStyle w:val="h1-vignette"/>
          <w:rFonts w:ascii="Georgia" w:hAnsi="Georgia" w:cstheme="minorHAnsi"/>
        </w:rPr>
        <w:t>e</w:t>
      </w:r>
      <w:r w:rsidR="007877EB" w:rsidRPr="006D1D89">
        <w:rPr>
          <w:rStyle w:val="h1-vignette"/>
          <w:rFonts w:ascii="Georgia" w:hAnsi="Georgia" w:cstheme="minorHAnsi"/>
        </w:rPr>
        <w:t>ns riktlinjer inte implementeras i tillräcklig utsträckning</w:t>
      </w:r>
      <w:r w:rsidRPr="006D1D89">
        <w:rPr>
          <w:rStyle w:val="h1-vignette"/>
          <w:rFonts w:ascii="Georgia" w:hAnsi="Georgia" w:cstheme="minorHAnsi"/>
        </w:rPr>
        <w:t xml:space="preserve">. </w:t>
      </w:r>
      <w:r w:rsidR="007877EB" w:rsidRPr="006D1D89">
        <w:rPr>
          <w:rStyle w:val="h1-vignette"/>
          <w:rFonts w:ascii="Georgia" w:hAnsi="Georgia" w:cstheme="minorHAnsi"/>
        </w:rPr>
        <w:t xml:space="preserve">Vi tror i detta sammanhang att SKR:s Vård och insatsprogram </w:t>
      </w:r>
      <w:r w:rsidRPr="006D1D89">
        <w:rPr>
          <w:rStyle w:val="h1-vignette"/>
          <w:rFonts w:ascii="Georgia" w:hAnsi="Georgia" w:cstheme="minorHAnsi"/>
        </w:rPr>
        <w:t xml:space="preserve">– VIP – </w:t>
      </w:r>
      <w:r w:rsidR="007877EB" w:rsidRPr="006D1D89">
        <w:rPr>
          <w:rStyle w:val="h1-vignette"/>
          <w:rFonts w:ascii="Georgia" w:hAnsi="Georgia" w:cstheme="minorHAnsi"/>
        </w:rPr>
        <w:t>borde utökas</w:t>
      </w:r>
      <w:r w:rsidRPr="006D1D89">
        <w:rPr>
          <w:rStyle w:val="h1-vignette"/>
          <w:rFonts w:ascii="Georgia" w:hAnsi="Georgia" w:cstheme="minorHAnsi"/>
        </w:rPr>
        <w:t>, vidareutvecklas</w:t>
      </w:r>
      <w:r w:rsidR="007877EB" w:rsidRPr="006D1D89">
        <w:rPr>
          <w:rStyle w:val="h1-vignette"/>
          <w:rFonts w:ascii="Georgia" w:hAnsi="Georgia" w:cstheme="minorHAnsi"/>
        </w:rPr>
        <w:t xml:space="preserve"> och få en </w:t>
      </w:r>
      <w:r w:rsidRPr="006D1D89">
        <w:rPr>
          <w:rStyle w:val="h1-vignette"/>
          <w:rFonts w:ascii="Georgia" w:hAnsi="Georgia" w:cstheme="minorHAnsi"/>
        </w:rPr>
        <w:t xml:space="preserve">tydligare roll i vårdens olika verksamheter, inte minst primärvårdens. </w:t>
      </w:r>
    </w:p>
    <w:p w14:paraId="33FD2B5B" w14:textId="77777777" w:rsidR="0068327F" w:rsidRPr="006D1D89" w:rsidRDefault="00711B94" w:rsidP="0068327F">
      <w:pPr>
        <w:pStyle w:val="Normalwebb"/>
        <w:ind w:left="720"/>
        <w:rPr>
          <w:rStyle w:val="h1-vignette"/>
          <w:rFonts w:ascii="Georgia" w:hAnsi="Georgia" w:cstheme="minorHAnsi"/>
        </w:rPr>
      </w:pPr>
      <w:r w:rsidRPr="006D1D89">
        <w:rPr>
          <w:rStyle w:val="h1-vignette"/>
          <w:rFonts w:ascii="Georgia" w:hAnsi="Georgia" w:cstheme="minorHAnsi"/>
        </w:rPr>
        <w:t xml:space="preserve">Invändning: </w:t>
      </w:r>
      <w:r w:rsidR="00472697" w:rsidRPr="006D1D89">
        <w:rPr>
          <w:rStyle w:val="h1-vignette"/>
          <w:rFonts w:ascii="Georgia" w:hAnsi="Georgia" w:cstheme="minorHAnsi"/>
        </w:rPr>
        <w:t xml:space="preserve">Detta ställer krav på verksamheternas delaktighet i SKR:s arbetsgrupper när </w:t>
      </w:r>
      <w:proofErr w:type="spellStart"/>
      <w:r w:rsidR="00472697" w:rsidRPr="006D1D89">
        <w:rPr>
          <w:rStyle w:val="h1-vignette"/>
          <w:rFonts w:ascii="Georgia" w:hAnsi="Georgia" w:cstheme="minorHAnsi"/>
        </w:rPr>
        <w:t>VIP:arna</w:t>
      </w:r>
      <w:proofErr w:type="spellEnd"/>
      <w:r w:rsidR="00472697" w:rsidRPr="006D1D89">
        <w:rPr>
          <w:rStyle w:val="h1-vignette"/>
          <w:rFonts w:ascii="Georgia" w:hAnsi="Georgia" w:cstheme="minorHAnsi"/>
        </w:rPr>
        <w:t xml:space="preserve"> utvecklas – och särskilt bör förutsättningarna för vårdcentralernas medverkan ses över, inte minst de privatdrivna</w:t>
      </w:r>
      <w:r w:rsidR="00573F16" w:rsidRPr="006D1D89">
        <w:rPr>
          <w:rStyle w:val="h1-vignette"/>
          <w:rFonts w:ascii="Georgia" w:hAnsi="Georgia" w:cstheme="minorHAnsi"/>
        </w:rPr>
        <w:t>s</w:t>
      </w:r>
      <w:r w:rsidR="00472697" w:rsidRPr="006D1D89">
        <w:rPr>
          <w:rStyle w:val="h1-vignette"/>
          <w:rFonts w:ascii="Georgia" w:hAnsi="Georgia" w:cstheme="minorHAnsi"/>
        </w:rPr>
        <w:t>.</w:t>
      </w:r>
    </w:p>
    <w:p w14:paraId="55A9D8D3" w14:textId="33072402" w:rsidR="0068327F" w:rsidRPr="006D1D89" w:rsidRDefault="0068327F" w:rsidP="0068327F">
      <w:pPr>
        <w:pStyle w:val="Normalwebb"/>
        <w:numPr>
          <w:ilvl w:val="0"/>
          <w:numId w:val="1"/>
        </w:numPr>
        <w:rPr>
          <w:rFonts w:ascii="Georgia" w:hAnsi="Georgia" w:cstheme="minorHAnsi"/>
        </w:rPr>
      </w:pPr>
      <w:r w:rsidRPr="006D1D89">
        <w:rPr>
          <w:rFonts w:ascii="Georgia" w:hAnsi="Georgia"/>
        </w:rPr>
        <w:t xml:space="preserve">Det är bra att utredningen lyfter att det med hjälp av informationen i </w:t>
      </w:r>
      <w:r w:rsidRPr="006D1D89">
        <w:rPr>
          <w:rFonts w:ascii="Georgia" w:hAnsi="Georgia"/>
          <w:i/>
          <w:iCs/>
        </w:rPr>
        <w:t xml:space="preserve">dagens </w:t>
      </w:r>
      <w:r w:rsidRPr="006D1D89">
        <w:rPr>
          <w:rFonts w:ascii="Georgia" w:hAnsi="Georgia"/>
        </w:rPr>
        <w:t>nationella planeringsstöd inte kan sägas var i hälso- och sjukvårdssystemet olika resurser finns.</w:t>
      </w:r>
    </w:p>
    <w:p w14:paraId="6258936B" w14:textId="29D60783" w:rsidR="0068327F" w:rsidRPr="006D1D89" w:rsidRDefault="0068327F" w:rsidP="0068327F">
      <w:pPr>
        <w:pStyle w:val="Normalwebb"/>
        <w:ind w:left="720"/>
        <w:rPr>
          <w:rFonts w:ascii="Georgia" w:hAnsi="Georgia"/>
        </w:rPr>
      </w:pPr>
      <w:r w:rsidRPr="006D1D89">
        <w:rPr>
          <w:rFonts w:ascii="Georgia" w:hAnsi="Georgia"/>
        </w:rPr>
        <w:t>Vi förslår ett motsvarande system</w:t>
      </w:r>
      <w:r w:rsidR="00381387" w:rsidRPr="006D1D89">
        <w:rPr>
          <w:rFonts w:ascii="Georgia" w:hAnsi="Georgia"/>
        </w:rPr>
        <w:t xml:space="preserve"> för hälso- och sjukvården</w:t>
      </w:r>
      <w:r w:rsidRPr="006D1D89">
        <w:rPr>
          <w:rFonts w:ascii="Georgia" w:hAnsi="Georgia"/>
        </w:rPr>
        <w:t xml:space="preserve"> som det som finns för socialtjänsten</w:t>
      </w:r>
      <w:r w:rsidR="00381387" w:rsidRPr="006D1D89">
        <w:rPr>
          <w:rFonts w:ascii="Georgia" w:hAnsi="Georgia"/>
        </w:rPr>
        <w:t xml:space="preserve"> i Socialstyrelsens </w:t>
      </w:r>
      <w:r w:rsidRPr="006D1D89">
        <w:rPr>
          <w:rFonts w:ascii="Georgia" w:hAnsi="Georgia"/>
        </w:rPr>
        <w:t>”Öppna jämförelser”</w:t>
      </w:r>
      <w:r w:rsidR="00381387" w:rsidRPr="006D1D89">
        <w:rPr>
          <w:rFonts w:ascii="Georgia" w:hAnsi="Georgia"/>
        </w:rPr>
        <w:t>, och</w:t>
      </w:r>
      <w:r w:rsidRPr="006D1D89">
        <w:rPr>
          <w:rFonts w:ascii="Georgia" w:hAnsi="Georgia"/>
        </w:rPr>
        <w:t xml:space="preserve"> med ett tillräckligt bemannat kansli hos Socialstyrelsen.</w:t>
      </w:r>
    </w:p>
    <w:p w14:paraId="611A5BFB" w14:textId="13E46CFA" w:rsidR="0068327F" w:rsidRPr="006D1D89" w:rsidRDefault="0068327F" w:rsidP="00C90D7C">
      <w:pPr>
        <w:pStyle w:val="Normalwebb"/>
        <w:numPr>
          <w:ilvl w:val="0"/>
          <w:numId w:val="1"/>
        </w:numPr>
        <w:rPr>
          <w:rFonts w:ascii="Georgia" w:hAnsi="Georgia"/>
        </w:rPr>
      </w:pPr>
      <w:r w:rsidRPr="006D1D89">
        <w:rPr>
          <w:rFonts w:ascii="Georgia" w:hAnsi="Georgia"/>
        </w:rPr>
        <w:t>Vi är glada att utredningen lyfter kunskaps</w:t>
      </w:r>
      <w:r w:rsidR="00C90D7C" w:rsidRPr="006D1D89">
        <w:rPr>
          <w:rFonts w:ascii="Georgia" w:hAnsi="Georgia"/>
        </w:rPr>
        <w:t>inhämtning/utbyte</w:t>
      </w:r>
      <w:r w:rsidRPr="006D1D89">
        <w:rPr>
          <w:rFonts w:ascii="Georgia" w:hAnsi="Georgia"/>
        </w:rPr>
        <w:t xml:space="preserve"> i ett internationellt perspektiv och vill lyfta arbetet med brukarinflytande som sker på</w:t>
      </w:r>
      <w:r w:rsidR="00381387" w:rsidRPr="006D1D89">
        <w:rPr>
          <w:rFonts w:ascii="Georgia" w:hAnsi="Georgia"/>
        </w:rPr>
        <w:t xml:space="preserve"> till exempel</w:t>
      </w:r>
      <w:r w:rsidRPr="006D1D89">
        <w:rPr>
          <w:rFonts w:ascii="Georgia" w:hAnsi="Georgia"/>
        </w:rPr>
        <w:t xml:space="preserve"> Socialhögskola i L</w:t>
      </w:r>
      <w:r w:rsidR="00C90D7C" w:rsidRPr="006D1D89">
        <w:rPr>
          <w:rFonts w:ascii="Georgia" w:hAnsi="Georgia"/>
        </w:rPr>
        <w:t>u</w:t>
      </w:r>
      <w:r w:rsidRPr="006D1D89">
        <w:rPr>
          <w:rFonts w:ascii="Georgia" w:hAnsi="Georgia"/>
        </w:rPr>
        <w:t>nd.</w:t>
      </w:r>
      <w:r w:rsidR="00C90D7C" w:rsidRPr="006D1D89">
        <w:rPr>
          <w:rFonts w:ascii="Georgia" w:hAnsi="Georgia"/>
        </w:rPr>
        <w:t xml:space="preserve"> Vi tror också att lokal följeforskning nära praktiken kan vara mycket avgörande för genomslag för modellen Rätt stöd till psykisk hälsa, och vi menar att brukarna måste involveras i forskningen – gärna redan i forskningsdesignen. </w:t>
      </w:r>
    </w:p>
    <w:p w14:paraId="182529E4" w14:textId="77777777" w:rsidR="00C90D7C" w:rsidRDefault="00C90D7C" w:rsidP="0068327F">
      <w:pPr>
        <w:pStyle w:val="Normalwebb"/>
        <w:ind w:left="720"/>
        <w:rPr>
          <w:rStyle w:val="h1-vignette"/>
          <w:rFonts w:asciiTheme="minorHAnsi" w:hAnsiTheme="minorHAnsi" w:cstheme="minorHAnsi"/>
        </w:rPr>
      </w:pPr>
    </w:p>
    <w:p w14:paraId="1405F99B" w14:textId="77777777" w:rsidR="00191504" w:rsidRPr="006D1D89" w:rsidRDefault="007E0A9D" w:rsidP="00191504">
      <w:pPr>
        <w:pStyle w:val="Normalwebb"/>
        <w:rPr>
          <w:rFonts w:eastAsia="Times New Roman"/>
          <w:b/>
          <w:bCs/>
          <w:i/>
          <w:iCs/>
          <w:sz w:val="24"/>
          <w:szCs w:val="24"/>
        </w:rPr>
      </w:pPr>
      <w:r w:rsidRPr="006D1D89">
        <w:rPr>
          <w:rFonts w:eastAsia="Times New Roman"/>
          <w:b/>
          <w:bCs/>
          <w:i/>
          <w:iCs/>
          <w:sz w:val="24"/>
          <w:szCs w:val="24"/>
        </w:rPr>
        <w:t>Personcentrerad vård</w:t>
      </w:r>
    </w:p>
    <w:p w14:paraId="4D7CB5EE" w14:textId="63617577" w:rsidR="00E04CDB" w:rsidRPr="006D1D89" w:rsidRDefault="00191504" w:rsidP="00CC19FC">
      <w:pPr>
        <w:pStyle w:val="Normalwebb"/>
        <w:rPr>
          <w:rFonts w:ascii="Georgia" w:eastAsia="Times New Roman" w:hAnsi="Georgia"/>
          <w:b/>
          <w:bCs/>
          <w:i/>
          <w:iCs/>
        </w:rPr>
      </w:pPr>
      <w:r w:rsidRPr="006D1D89">
        <w:rPr>
          <w:rFonts w:ascii="Georgia" w:hAnsi="Georgia" w:cs="Helvetica"/>
          <w:color w:val="000000"/>
          <w:sz w:val="21"/>
          <w:szCs w:val="21"/>
        </w:rPr>
        <w:t xml:space="preserve">Modellens ”Rätt stöd till psykisk hälsa” principer och arbetssätt ser </w:t>
      </w:r>
      <w:r w:rsidR="006D1D89" w:rsidRPr="006D1D89">
        <w:rPr>
          <w:rFonts w:ascii="Georgia" w:hAnsi="Georgia" w:cs="Helvetica"/>
          <w:color w:val="000000"/>
          <w:sz w:val="21"/>
          <w:szCs w:val="21"/>
        </w:rPr>
        <w:t xml:space="preserve">vi </w:t>
      </w:r>
      <w:r w:rsidRPr="006D1D89">
        <w:rPr>
          <w:rFonts w:ascii="Georgia" w:hAnsi="Georgia" w:cs="Helvetica"/>
          <w:color w:val="000000"/>
          <w:sz w:val="21"/>
          <w:szCs w:val="21"/>
        </w:rPr>
        <w:t>som ett välkommet och efterlängtat paradigmskifte.</w:t>
      </w:r>
      <w:r w:rsidRPr="006D1D89">
        <w:rPr>
          <w:rFonts w:ascii="Georgia" w:eastAsia="Times New Roman" w:hAnsi="Georgia"/>
          <w:b/>
          <w:bCs/>
          <w:i/>
          <w:iCs/>
        </w:rPr>
        <w:t xml:space="preserve"> </w:t>
      </w:r>
      <w:r w:rsidR="007E0A9D" w:rsidRPr="006D1D89">
        <w:rPr>
          <w:rFonts w:ascii="Georgia" w:hAnsi="Georgia" w:cstheme="minorHAnsi"/>
        </w:rPr>
        <w:t>Verdandi håller med i</w:t>
      </w:r>
      <w:r w:rsidR="00FF31FD" w:rsidRPr="006D1D89">
        <w:rPr>
          <w:rFonts w:ascii="Georgia" w:hAnsi="Georgia" w:cs="Helvetica"/>
          <w:color w:val="000000"/>
          <w:sz w:val="21"/>
          <w:szCs w:val="21"/>
        </w:rPr>
        <w:t xml:space="preserve"> utredningen</w:t>
      </w:r>
      <w:r w:rsidR="007E0A9D" w:rsidRPr="006D1D89">
        <w:rPr>
          <w:rFonts w:ascii="Georgia" w:hAnsi="Georgia" w:cs="Helvetica"/>
          <w:color w:val="000000"/>
          <w:sz w:val="21"/>
          <w:szCs w:val="21"/>
        </w:rPr>
        <w:t xml:space="preserve">s åsikt </w:t>
      </w:r>
      <w:r w:rsidR="00FF31FD" w:rsidRPr="006D1D89">
        <w:rPr>
          <w:rFonts w:ascii="Georgia" w:hAnsi="Georgia" w:cs="Helvetica"/>
          <w:color w:val="000000"/>
          <w:sz w:val="21"/>
          <w:szCs w:val="21"/>
        </w:rPr>
        <w:t>att primärvården</w:t>
      </w:r>
      <w:r w:rsidR="007E0A9D" w:rsidRPr="006D1D89">
        <w:rPr>
          <w:rFonts w:ascii="Georgia" w:hAnsi="Georgia" w:cs="Helvetica"/>
          <w:color w:val="000000"/>
          <w:sz w:val="21"/>
          <w:szCs w:val="21"/>
        </w:rPr>
        <w:t xml:space="preserve"> behöver </w:t>
      </w:r>
      <w:r w:rsidR="00FF31FD" w:rsidRPr="006D1D89">
        <w:rPr>
          <w:rFonts w:ascii="Georgia" w:hAnsi="Georgia" w:cs="Helvetica"/>
          <w:color w:val="000000"/>
          <w:sz w:val="21"/>
          <w:szCs w:val="21"/>
        </w:rPr>
        <w:t xml:space="preserve">inkluderas i statliga satsningar på psykisk hälsa, och </w:t>
      </w:r>
      <w:r w:rsidR="007E0A9D" w:rsidRPr="006D1D89">
        <w:rPr>
          <w:rFonts w:ascii="Georgia" w:hAnsi="Georgia" w:cs="Helvetica"/>
          <w:color w:val="000000"/>
          <w:sz w:val="21"/>
          <w:szCs w:val="21"/>
        </w:rPr>
        <w:t>att</w:t>
      </w:r>
      <w:r w:rsidR="00FF31FD" w:rsidRPr="006D1D89">
        <w:rPr>
          <w:rFonts w:ascii="Georgia" w:hAnsi="Georgia" w:cs="Helvetica"/>
          <w:color w:val="000000"/>
          <w:sz w:val="21"/>
          <w:szCs w:val="21"/>
        </w:rPr>
        <w:t xml:space="preserve"> modellen ”Rätt stöd till psykisk hälsa” kan användas som grund för det.</w:t>
      </w:r>
      <w:r w:rsidR="007E0A9D" w:rsidRPr="006D1D89">
        <w:rPr>
          <w:rFonts w:ascii="Georgia" w:hAnsi="Georgia" w:cs="Helvetica"/>
          <w:color w:val="000000"/>
          <w:sz w:val="21"/>
          <w:szCs w:val="21"/>
        </w:rPr>
        <w:t xml:space="preserve"> </w:t>
      </w:r>
      <w:r w:rsidR="007451E5" w:rsidRPr="006D1D89">
        <w:rPr>
          <w:rFonts w:ascii="Georgia" w:hAnsi="Georgia" w:cs="Helvetica"/>
          <w:color w:val="000000"/>
          <w:sz w:val="21"/>
          <w:szCs w:val="21"/>
        </w:rPr>
        <w:t xml:space="preserve">Målet att förbättra bemötandet och omhändertagande </w:t>
      </w:r>
      <w:r w:rsidR="00675D46" w:rsidRPr="006D1D89">
        <w:rPr>
          <w:rFonts w:ascii="Georgia" w:hAnsi="Georgia" w:cs="Helvetica"/>
          <w:color w:val="000000"/>
          <w:sz w:val="21"/>
          <w:szCs w:val="21"/>
        </w:rPr>
        <w:t>med den enskilde i centrum</w:t>
      </w:r>
      <w:r w:rsidR="007451E5" w:rsidRPr="006D1D89">
        <w:rPr>
          <w:rFonts w:ascii="Georgia" w:hAnsi="Georgia" w:cs="Helvetica"/>
          <w:color w:val="000000"/>
          <w:sz w:val="21"/>
          <w:szCs w:val="21"/>
        </w:rPr>
        <w:t xml:space="preserve"> visar </w:t>
      </w:r>
      <w:r w:rsidR="007E0A9D" w:rsidRPr="006D1D89">
        <w:rPr>
          <w:rFonts w:ascii="Georgia" w:hAnsi="Georgia" w:cs="Helvetica"/>
          <w:color w:val="000000"/>
          <w:sz w:val="21"/>
          <w:szCs w:val="21"/>
        </w:rPr>
        <w:t>ett genomslag för brukarinflytande – vilket vi vill understryka behövs både på individ-, grupp- och systemnivå (den</w:t>
      </w:r>
      <w:r w:rsidR="007451E5" w:rsidRPr="006D1D89">
        <w:rPr>
          <w:rFonts w:ascii="Georgia" w:hAnsi="Georgia" w:cs="Helvetica"/>
          <w:color w:val="000000"/>
          <w:sz w:val="21"/>
          <w:szCs w:val="21"/>
        </w:rPr>
        <w:t xml:space="preserve"> </w:t>
      </w:r>
      <w:r w:rsidR="007E0A9D" w:rsidRPr="006D1D89">
        <w:rPr>
          <w:rFonts w:ascii="Georgia" w:hAnsi="Georgia" w:cs="Helvetica"/>
          <w:color w:val="000000"/>
          <w:sz w:val="21"/>
          <w:szCs w:val="21"/>
        </w:rPr>
        <w:t>senare nivån i samverkan med brukar</w:t>
      </w:r>
      <w:r w:rsidR="007451E5" w:rsidRPr="006D1D89">
        <w:rPr>
          <w:rFonts w:ascii="Georgia" w:hAnsi="Georgia" w:cs="Helvetica"/>
          <w:color w:val="000000"/>
          <w:sz w:val="21"/>
          <w:szCs w:val="21"/>
        </w:rPr>
        <w:t>rörelsens or</w:t>
      </w:r>
      <w:r w:rsidR="007E0A9D" w:rsidRPr="006D1D89">
        <w:rPr>
          <w:rFonts w:ascii="Georgia" w:hAnsi="Georgia" w:cs="Helvetica"/>
          <w:color w:val="000000"/>
          <w:sz w:val="21"/>
          <w:szCs w:val="21"/>
        </w:rPr>
        <w:t>gan</w:t>
      </w:r>
      <w:r w:rsidR="007451E5" w:rsidRPr="006D1D89">
        <w:rPr>
          <w:rFonts w:ascii="Georgia" w:hAnsi="Georgia" w:cs="Helvetica"/>
          <w:color w:val="000000"/>
          <w:sz w:val="21"/>
          <w:szCs w:val="21"/>
        </w:rPr>
        <w:t>i</w:t>
      </w:r>
      <w:r w:rsidR="007E0A9D" w:rsidRPr="006D1D89">
        <w:rPr>
          <w:rFonts w:ascii="Georgia" w:hAnsi="Georgia" w:cs="Helvetica"/>
          <w:color w:val="000000"/>
          <w:sz w:val="21"/>
          <w:szCs w:val="21"/>
        </w:rPr>
        <w:t>sationer</w:t>
      </w:r>
      <w:r w:rsidRPr="006D1D89">
        <w:rPr>
          <w:rFonts w:ascii="Georgia" w:hAnsi="Georgia" w:cs="Helvetica"/>
          <w:color w:val="000000"/>
          <w:sz w:val="21"/>
          <w:szCs w:val="21"/>
        </w:rPr>
        <w:t>).</w:t>
      </w:r>
    </w:p>
    <w:p w14:paraId="7FAA0C7E" w14:textId="1048F483" w:rsidR="007F1000" w:rsidRPr="006D1D89" w:rsidRDefault="00381387" w:rsidP="00CC19FC">
      <w:pPr>
        <w:pStyle w:val="Normalwebb"/>
        <w:rPr>
          <w:rFonts w:ascii="Georgia" w:hAnsi="Georgia" w:cstheme="minorHAnsi"/>
        </w:rPr>
      </w:pPr>
      <w:r w:rsidRPr="006D1D89">
        <w:rPr>
          <w:rFonts w:ascii="Georgia" w:hAnsi="Georgia" w:cstheme="minorHAnsi"/>
        </w:rPr>
        <w:lastRenderedPageBreak/>
        <w:t>Vi vill tillägga att d</w:t>
      </w:r>
      <w:r w:rsidR="00E04CDB" w:rsidRPr="006D1D89">
        <w:rPr>
          <w:rFonts w:ascii="Georgia" w:hAnsi="Georgia" w:cstheme="minorHAnsi"/>
        </w:rPr>
        <w:t xml:space="preserve">et finns väl framprövade metoder för inflytande på gruppnivå: Bland annat har </w:t>
      </w:r>
      <w:r w:rsidR="007F1000" w:rsidRPr="006D1D89">
        <w:rPr>
          <w:rFonts w:ascii="Georgia" w:hAnsi="Georgia" w:cstheme="minorHAnsi"/>
        </w:rPr>
        <w:t>Verdandi och Brukarkraft tagit fram metoder för brukarstyrda brukarrevisioner, certifiering av brukarinflytande och ett kontinuerligt inflytandearbete genom Tredje kraften-hjulet</w:t>
      </w:r>
      <w:r w:rsidRPr="006D1D89">
        <w:rPr>
          <w:rFonts w:ascii="Georgia" w:hAnsi="Georgia" w:cstheme="minorHAnsi"/>
        </w:rPr>
        <w:t xml:space="preserve">. Metoderna </w:t>
      </w:r>
      <w:proofErr w:type="gramStart"/>
      <w:r w:rsidRPr="006D1D89">
        <w:rPr>
          <w:rFonts w:ascii="Georgia" w:hAnsi="Georgia" w:cstheme="minorHAnsi"/>
        </w:rPr>
        <w:t xml:space="preserve">är </w:t>
      </w:r>
      <w:r w:rsidR="007F1000" w:rsidRPr="006D1D89">
        <w:rPr>
          <w:rFonts w:ascii="Georgia" w:hAnsi="Georgia" w:cstheme="minorHAnsi"/>
        </w:rPr>
        <w:t xml:space="preserve"> utvecklade</w:t>
      </w:r>
      <w:proofErr w:type="gramEnd"/>
      <w:r w:rsidR="007F1000" w:rsidRPr="006D1D89">
        <w:rPr>
          <w:rFonts w:ascii="Georgia" w:hAnsi="Georgia" w:cstheme="minorHAnsi"/>
        </w:rPr>
        <w:t xml:space="preserve"> </w:t>
      </w:r>
      <w:r w:rsidRPr="006D1D89">
        <w:rPr>
          <w:rFonts w:ascii="Georgia" w:hAnsi="Georgia" w:cstheme="minorHAnsi"/>
        </w:rPr>
        <w:t>för</w:t>
      </w:r>
      <w:r w:rsidR="007F1000" w:rsidRPr="006D1D89">
        <w:rPr>
          <w:rFonts w:ascii="Georgia" w:hAnsi="Georgia" w:cstheme="minorHAnsi"/>
        </w:rPr>
        <w:t xml:space="preserve"> att underlätta arbetet med brukarinflytande på verksamhetsnivå</w:t>
      </w:r>
      <w:r w:rsidRPr="006D1D89">
        <w:rPr>
          <w:rFonts w:ascii="Georgia" w:hAnsi="Georgia" w:cstheme="minorHAnsi"/>
        </w:rPr>
        <w:t xml:space="preserve"> och</w:t>
      </w:r>
      <w:r w:rsidR="007F1000" w:rsidRPr="006D1D89">
        <w:rPr>
          <w:rFonts w:ascii="Georgia" w:hAnsi="Georgia" w:cstheme="minorHAnsi"/>
        </w:rPr>
        <w:t xml:space="preserve"> lyfts av SKR i underlaget för den nationella handlingsplanen för insatser till unga mellan 13-29 år med </w:t>
      </w:r>
      <w:r w:rsidRPr="006D1D89">
        <w:rPr>
          <w:rFonts w:ascii="Georgia" w:hAnsi="Georgia" w:cstheme="minorHAnsi"/>
        </w:rPr>
        <w:t>miss</w:t>
      </w:r>
      <w:r w:rsidR="007F1000" w:rsidRPr="006D1D89">
        <w:rPr>
          <w:rFonts w:ascii="Georgia" w:hAnsi="Georgia" w:cstheme="minorHAnsi"/>
        </w:rPr>
        <w:t>bruk/</w:t>
      </w:r>
      <w:r w:rsidR="00191504" w:rsidRPr="006D1D89">
        <w:rPr>
          <w:rFonts w:ascii="Georgia" w:hAnsi="Georgia" w:cstheme="minorHAnsi"/>
        </w:rPr>
        <w:t>beroende</w:t>
      </w:r>
      <w:r w:rsidR="007F1000" w:rsidRPr="006D1D89">
        <w:rPr>
          <w:rFonts w:ascii="Georgia" w:hAnsi="Georgia" w:cstheme="minorHAnsi"/>
        </w:rPr>
        <w:t xml:space="preserve"> och i </w:t>
      </w:r>
      <w:proofErr w:type="spellStart"/>
      <w:r w:rsidR="007F1000" w:rsidRPr="006D1D89">
        <w:rPr>
          <w:rFonts w:ascii="Georgia" w:hAnsi="Georgia" w:cstheme="minorHAnsi"/>
        </w:rPr>
        <w:t>VIP:en</w:t>
      </w:r>
      <w:proofErr w:type="spellEnd"/>
      <w:r w:rsidR="007F1000" w:rsidRPr="006D1D89">
        <w:rPr>
          <w:rFonts w:ascii="Georgia" w:hAnsi="Georgia" w:cstheme="minorHAnsi"/>
        </w:rPr>
        <w:t xml:space="preserve"> för </w:t>
      </w:r>
      <w:r w:rsidR="00191504" w:rsidRPr="006D1D89">
        <w:rPr>
          <w:rFonts w:ascii="Georgia" w:hAnsi="Georgia" w:cstheme="minorHAnsi"/>
        </w:rPr>
        <w:t>miss</w:t>
      </w:r>
      <w:r w:rsidR="007F1000" w:rsidRPr="006D1D89">
        <w:rPr>
          <w:rFonts w:ascii="Georgia" w:hAnsi="Georgia" w:cstheme="minorHAnsi"/>
        </w:rPr>
        <w:t>bruk och beroende. Socialstyrelsen lyfter brukarstyrda brukarrevisioner i Öppna jämförelser för socialtjänstens missbruksvård och socialpsykiatrin. Vi uppfattar att metoderna behöver lyftas än mer, och också inom hälso- och sjukvården.</w:t>
      </w:r>
    </w:p>
    <w:p w14:paraId="48BFAFF8" w14:textId="00525724" w:rsidR="00675D46" w:rsidRPr="006D1D89" w:rsidRDefault="00675D46" w:rsidP="007F1000">
      <w:pPr>
        <w:pStyle w:val="Normalwebb"/>
        <w:rPr>
          <w:rFonts w:ascii="Georgia" w:hAnsi="Georgia"/>
        </w:rPr>
      </w:pPr>
      <w:r w:rsidRPr="006D1D89">
        <w:rPr>
          <w:rFonts w:ascii="Georgia" w:hAnsi="Georgia" w:cs="Helvetica"/>
          <w:color w:val="000000"/>
          <w:sz w:val="21"/>
          <w:szCs w:val="21"/>
        </w:rPr>
        <w:t xml:space="preserve">Vi </w:t>
      </w:r>
      <w:r w:rsidR="007E0A9D" w:rsidRPr="006D1D89">
        <w:rPr>
          <w:rFonts w:ascii="Georgia" w:hAnsi="Georgia" w:cs="Helvetica"/>
          <w:color w:val="000000"/>
          <w:sz w:val="21"/>
          <w:szCs w:val="21"/>
        </w:rPr>
        <w:t xml:space="preserve">ser </w:t>
      </w:r>
      <w:r w:rsidRPr="006D1D89">
        <w:rPr>
          <w:rFonts w:ascii="Georgia" w:hAnsi="Georgia" w:cs="Helvetica"/>
          <w:color w:val="000000"/>
          <w:sz w:val="21"/>
          <w:szCs w:val="21"/>
        </w:rPr>
        <w:t xml:space="preserve">också </w:t>
      </w:r>
      <w:r w:rsidR="007E0A9D" w:rsidRPr="006D1D89">
        <w:rPr>
          <w:rFonts w:ascii="Georgia" w:hAnsi="Georgia" w:cs="Helvetica"/>
          <w:color w:val="000000"/>
          <w:sz w:val="21"/>
          <w:szCs w:val="21"/>
        </w:rPr>
        <w:t>positivt på att SKR lyfter frågorna</w:t>
      </w:r>
      <w:r w:rsidR="00191504" w:rsidRPr="006D1D89">
        <w:rPr>
          <w:rFonts w:ascii="Georgia" w:hAnsi="Georgia" w:cs="Helvetica"/>
          <w:color w:val="000000"/>
          <w:sz w:val="21"/>
          <w:szCs w:val="21"/>
        </w:rPr>
        <w:t xml:space="preserve"> om patientens medverkan</w:t>
      </w:r>
      <w:r w:rsidR="007E0A9D" w:rsidRPr="006D1D89">
        <w:rPr>
          <w:rFonts w:ascii="Georgia" w:hAnsi="Georgia" w:cs="Helvetica"/>
          <w:color w:val="000000"/>
          <w:sz w:val="21"/>
          <w:szCs w:val="21"/>
        </w:rPr>
        <w:t xml:space="preserve"> som centrala för kommande utveckling inom patientnära vård:</w:t>
      </w:r>
      <w:r w:rsidR="007F1000" w:rsidRPr="006D1D89">
        <w:rPr>
          <w:rFonts w:ascii="Georgia" w:hAnsi="Georgia" w:cs="Helvetica"/>
          <w:color w:val="000000"/>
          <w:sz w:val="21"/>
          <w:szCs w:val="21"/>
        </w:rPr>
        <w:t xml:space="preserve"> </w:t>
      </w:r>
      <w:r w:rsidR="007451E5" w:rsidRPr="006D1D89">
        <w:rPr>
          <w:rFonts w:ascii="Georgia" w:hAnsi="Georgia"/>
        </w:rPr>
        <w:t xml:space="preserve">Att vården utgår från individuella förutsättningar och behov, bygger på relationer, är hälsofrämjande, förebyggande och proaktiv </w:t>
      </w:r>
      <w:r w:rsidR="00191504" w:rsidRPr="006D1D89">
        <w:rPr>
          <w:rFonts w:ascii="Georgia" w:hAnsi="Georgia"/>
        </w:rPr>
        <w:t>är viktiga mål</w:t>
      </w:r>
      <w:r w:rsidR="007451E5" w:rsidRPr="006D1D89">
        <w:rPr>
          <w:rFonts w:ascii="Georgia" w:hAnsi="Georgia"/>
        </w:rPr>
        <w:t>. Vi ser också som viktigt att man lyfter jämlik hälsa, trygghet och självständighet och det ska grundas i gemensamt ansvarstagande och tillit.</w:t>
      </w:r>
    </w:p>
    <w:p w14:paraId="244A748C" w14:textId="24324930" w:rsidR="00E04CDB" w:rsidRPr="006D1D89" w:rsidRDefault="00191504" w:rsidP="00E04CDB">
      <w:pPr>
        <w:pStyle w:val="Normalwebb"/>
        <w:rPr>
          <w:rFonts w:ascii="Georgia" w:hAnsi="Georgia" w:cstheme="minorHAnsi"/>
        </w:rPr>
      </w:pPr>
      <w:r w:rsidRPr="006D1D89">
        <w:rPr>
          <w:rFonts w:ascii="Georgia" w:hAnsi="Georgia" w:cstheme="minorHAnsi"/>
        </w:rPr>
        <w:t xml:space="preserve">Bemötandefrågor behöver utbildning, och vi är glada att utredningen lyfter bemötande. </w:t>
      </w:r>
      <w:r w:rsidR="00E04CDB" w:rsidRPr="006D1D89">
        <w:rPr>
          <w:rFonts w:ascii="Georgia" w:hAnsi="Georgia" w:cstheme="minorHAnsi"/>
        </w:rPr>
        <w:t xml:space="preserve">När det gäller primärvårdens möten med patienter med skadligt bruk/beroende vill vi </w:t>
      </w:r>
      <w:r w:rsidRPr="006D1D89">
        <w:rPr>
          <w:rFonts w:ascii="Georgia" w:hAnsi="Georgia" w:cstheme="minorHAnsi"/>
        </w:rPr>
        <w:t xml:space="preserve">särskilt lyfta att </w:t>
      </w:r>
      <w:r w:rsidR="00E04CDB" w:rsidRPr="006D1D89">
        <w:rPr>
          <w:rFonts w:ascii="Georgia" w:hAnsi="Georgia" w:cstheme="minorHAnsi"/>
        </w:rPr>
        <w:t xml:space="preserve">primärvårdens personal </w:t>
      </w:r>
      <w:r w:rsidRPr="006D1D89">
        <w:rPr>
          <w:rFonts w:ascii="Georgia" w:hAnsi="Georgia" w:cstheme="minorHAnsi"/>
        </w:rPr>
        <w:t>behöver</w:t>
      </w:r>
      <w:r w:rsidR="00E04CDB" w:rsidRPr="006D1D89">
        <w:rPr>
          <w:rFonts w:ascii="Georgia" w:hAnsi="Georgia" w:cstheme="minorHAnsi"/>
        </w:rPr>
        <w:t xml:space="preserve"> bättre beredskap att </w:t>
      </w:r>
      <w:r w:rsidRPr="006D1D89">
        <w:rPr>
          <w:rFonts w:ascii="Georgia" w:hAnsi="Georgia" w:cstheme="minorHAnsi"/>
        </w:rPr>
        <w:t>på ett bra sätt</w:t>
      </w:r>
      <w:r w:rsidR="00E04CDB" w:rsidRPr="006D1D89">
        <w:rPr>
          <w:rFonts w:ascii="Georgia" w:hAnsi="Georgia" w:cstheme="minorHAnsi"/>
        </w:rPr>
        <w:t xml:space="preserve"> kunna ta upp frågan om användning av alkohol eller d</w:t>
      </w:r>
      <w:r w:rsidRPr="006D1D89">
        <w:rPr>
          <w:rFonts w:ascii="Georgia" w:hAnsi="Georgia" w:cstheme="minorHAnsi"/>
        </w:rPr>
        <w:t>r</w:t>
      </w:r>
      <w:r w:rsidR="00E04CDB" w:rsidRPr="006D1D89">
        <w:rPr>
          <w:rFonts w:ascii="Georgia" w:hAnsi="Georgia" w:cstheme="minorHAnsi"/>
        </w:rPr>
        <w:t>oger. Detta är viktigt för patienternas integritet och för att inte spä på känslan av stigma hos patientgrupperna.</w:t>
      </w:r>
      <w:r w:rsidRPr="006D1D89">
        <w:rPr>
          <w:rFonts w:ascii="Georgia" w:hAnsi="Georgia" w:cstheme="minorHAnsi"/>
        </w:rPr>
        <w:t xml:space="preserve"> Annars riskera vården en utestängningseffekt istället för en inkluderande effekt för målgruppen. </w:t>
      </w:r>
    </w:p>
    <w:p w14:paraId="1B1A2632" w14:textId="382E8317" w:rsidR="007451E5" w:rsidRPr="006D1D89" w:rsidRDefault="007451E5" w:rsidP="007451E5">
      <w:pPr>
        <w:rPr>
          <w:rFonts w:ascii="Georgia" w:hAnsi="Georgia"/>
        </w:rPr>
      </w:pPr>
      <w:r w:rsidRPr="006D1D89">
        <w:rPr>
          <w:rFonts w:ascii="Georgia" w:hAnsi="Georgia"/>
        </w:rPr>
        <w:t>Me</w:t>
      </w:r>
      <w:r w:rsidR="00E04CDB" w:rsidRPr="006D1D89">
        <w:rPr>
          <w:rFonts w:ascii="Georgia" w:hAnsi="Georgia"/>
        </w:rPr>
        <w:t>d</w:t>
      </w:r>
      <w:r w:rsidRPr="006D1D89">
        <w:rPr>
          <w:rFonts w:ascii="Georgia" w:hAnsi="Georgia"/>
        </w:rPr>
        <w:t xml:space="preserve"> det sagt så är övergången </w:t>
      </w:r>
      <w:r w:rsidR="00675D46" w:rsidRPr="006D1D89">
        <w:rPr>
          <w:rFonts w:ascii="Georgia" w:hAnsi="Georgia"/>
        </w:rPr>
        <w:t>”</w:t>
      </w:r>
      <w:r w:rsidRPr="006D1D89">
        <w:rPr>
          <w:rFonts w:ascii="Georgia" w:hAnsi="Georgia"/>
        </w:rPr>
        <w:t>från mottagare till medspelare</w:t>
      </w:r>
      <w:r w:rsidR="00675D46" w:rsidRPr="006D1D89">
        <w:rPr>
          <w:rFonts w:ascii="Georgia" w:hAnsi="Georgia"/>
        </w:rPr>
        <w:t>”</w:t>
      </w:r>
      <w:r w:rsidRPr="006D1D89">
        <w:rPr>
          <w:rFonts w:ascii="Georgia" w:hAnsi="Georgia"/>
        </w:rPr>
        <w:t xml:space="preserve"> i vården en utveckling som måste ha plats för de svagaste</w:t>
      </w:r>
      <w:r w:rsidR="00675D46" w:rsidRPr="006D1D89">
        <w:rPr>
          <w:rFonts w:ascii="Georgia" w:hAnsi="Georgia"/>
        </w:rPr>
        <w:t>;</w:t>
      </w:r>
      <w:r w:rsidRPr="006D1D89">
        <w:rPr>
          <w:rFonts w:ascii="Georgia" w:hAnsi="Georgia"/>
        </w:rPr>
        <w:t xml:space="preserve"> även personer som</w:t>
      </w:r>
      <w:r w:rsidR="00675D46" w:rsidRPr="006D1D89">
        <w:rPr>
          <w:rFonts w:ascii="Georgia" w:hAnsi="Georgia"/>
        </w:rPr>
        <w:t xml:space="preserve"> är i socialt svåra situationer eller av andra skäl</w:t>
      </w:r>
      <w:r w:rsidRPr="006D1D89">
        <w:rPr>
          <w:rFonts w:ascii="Georgia" w:hAnsi="Georgia"/>
        </w:rPr>
        <w:t xml:space="preserve"> inte kan delta i eller har nytta av en digitaliserad vård med hög grad av </w:t>
      </w:r>
      <w:r w:rsidR="00675D46" w:rsidRPr="006D1D89">
        <w:rPr>
          <w:rFonts w:ascii="Georgia" w:hAnsi="Georgia"/>
        </w:rPr>
        <w:t xml:space="preserve">självständighet och </w:t>
      </w:r>
      <w:r w:rsidRPr="006D1D89">
        <w:rPr>
          <w:rFonts w:ascii="Georgia" w:hAnsi="Georgia"/>
        </w:rPr>
        <w:t>egenvård.</w:t>
      </w:r>
    </w:p>
    <w:p w14:paraId="51FC8923" w14:textId="77777777" w:rsidR="00CC19FC" w:rsidRPr="006D1D89" w:rsidRDefault="00CC19FC" w:rsidP="00FF31FD">
      <w:pPr>
        <w:pStyle w:val="Normalwebb"/>
        <w:rPr>
          <w:rFonts w:ascii="Georgia" w:hAnsi="Georgia" w:cs="Helvetica"/>
          <w:color w:val="000000"/>
          <w:sz w:val="21"/>
          <w:szCs w:val="21"/>
        </w:rPr>
      </w:pPr>
    </w:p>
    <w:p w14:paraId="2D9B6B0A" w14:textId="3E6621B2" w:rsidR="007877EB" w:rsidRDefault="007877EB" w:rsidP="00FF31FD">
      <w:pPr>
        <w:pStyle w:val="Normalwebb"/>
        <w:rPr>
          <w:rFonts w:ascii="Helvetica" w:hAnsi="Helvetica" w:cs="Helvetica"/>
          <w:color w:val="000000"/>
          <w:sz w:val="21"/>
          <w:szCs w:val="21"/>
        </w:rPr>
      </w:pPr>
    </w:p>
    <w:p w14:paraId="4E626979" w14:textId="4D04B5E3" w:rsidR="007877EB" w:rsidRDefault="007877EB" w:rsidP="00FF31FD">
      <w:pPr>
        <w:pStyle w:val="Normalwebb"/>
        <w:rPr>
          <w:rFonts w:ascii="Helvetica" w:hAnsi="Helvetica" w:cs="Helvetica"/>
          <w:color w:val="000000"/>
          <w:sz w:val="21"/>
          <w:szCs w:val="21"/>
        </w:rPr>
      </w:pPr>
    </w:p>
    <w:p w14:paraId="48C2B3D6" w14:textId="77777777" w:rsidR="007877EB" w:rsidRDefault="007877EB" w:rsidP="00FF31FD">
      <w:pPr>
        <w:pStyle w:val="Normalwebb"/>
        <w:rPr>
          <w:rFonts w:ascii="Helvetica" w:hAnsi="Helvetica" w:cs="Helvetica"/>
          <w:color w:val="000000"/>
          <w:sz w:val="21"/>
          <w:szCs w:val="21"/>
        </w:rPr>
      </w:pPr>
    </w:p>
    <w:p w14:paraId="694648A4" w14:textId="77777777" w:rsidR="00FF31FD" w:rsidRPr="00FF31FD" w:rsidRDefault="00FF31FD">
      <w:pPr>
        <w:rPr>
          <w:rFonts w:eastAsia="Times New Roman"/>
          <w:b/>
          <w:bCs/>
          <w:i/>
          <w:iCs/>
        </w:rPr>
      </w:pPr>
    </w:p>
    <w:sectPr w:rsidR="00FF31FD" w:rsidRPr="00FF3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728F"/>
    <w:multiLevelType w:val="hybridMultilevel"/>
    <w:tmpl w:val="5C081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E12CFA"/>
    <w:multiLevelType w:val="hybridMultilevel"/>
    <w:tmpl w:val="6ECCF03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5B8016B9"/>
    <w:multiLevelType w:val="multilevel"/>
    <w:tmpl w:val="B3F2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E5374"/>
    <w:multiLevelType w:val="hybridMultilevel"/>
    <w:tmpl w:val="A1E8B0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29"/>
    <w:rsid w:val="000222C9"/>
    <w:rsid w:val="000F5A18"/>
    <w:rsid w:val="0010566C"/>
    <w:rsid w:val="00191504"/>
    <w:rsid w:val="001A7AF4"/>
    <w:rsid w:val="001D4131"/>
    <w:rsid w:val="002728B4"/>
    <w:rsid w:val="00293584"/>
    <w:rsid w:val="00381387"/>
    <w:rsid w:val="00472697"/>
    <w:rsid w:val="00513962"/>
    <w:rsid w:val="0056575E"/>
    <w:rsid w:val="00573F16"/>
    <w:rsid w:val="005E4D80"/>
    <w:rsid w:val="005E7975"/>
    <w:rsid w:val="006151C3"/>
    <w:rsid w:val="00671F29"/>
    <w:rsid w:val="00675D46"/>
    <w:rsid w:val="0068327F"/>
    <w:rsid w:val="006D1D89"/>
    <w:rsid w:val="006E4405"/>
    <w:rsid w:val="006F13BB"/>
    <w:rsid w:val="00711B94"/>
    <w:rsid w:val="007451E5"/>
    <w:rsid w:val="00772950"/>
    <w:rsid w:val="00781F1F"/>
    <w:rsid w:val="007877EB"/>
    <w:rsid w:val="00792E55"/>
    <w:rsid w:val="007E0A9D"/>
    <w:rsid w:val="007F1000"/>
    <w:rsid w:val="00846BA0"/>
    <w:rsid w:val="00893B9B"/>
    <w:rsid w:val="009638F8"/>
    <w:rsid w:val="00A464E3"/>
    <w:rsid w:val="00B97184"/>
    <w:rsid w:val="00C90D7C"/>
    <w:rsid w:val="00CC19FC"/>
    <w:rsid w:val="00E04CDB"/>
    <w:rsid w:val="00F2326C"/>
    <w:rsid w:val="00FE288A"/>
    <w:rsid w:val="00FF3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BBCF"/>
  <w15:chartTrackingRefBased/>
  <w15:docId w15:val="{F84CDC49-F57E-4C15-AFA0-F588E2AE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29"/>
    <w:pPr>
      <w:spacing w:after="0" w:line="240" w:lineRule="auto"/>
    </w:pPr>
    <w:rPr>
      <w:rFonts w:ascii="Calibri" w:hAnsi="Calibri" w:cs="Calibri"/>
      <w:lang w:eastAsia="sv-SE"/>
    </w:rPr>
  </w:style>
  <w:style w:type="paragraph" w:styleId="Rubrik1">
    <w:name w:val="heading 1"/>
    <w:basedOn w:val="Normal"/>
    <w:link w:val="Rubrik1Char"/>
    <w:uiPriority w:val="9"/>
    <w:qFormat/>
    <w:rsid w:val="00671F29"/>
    <w:pPr>
      <w:outlineLvl w:val="0"/>
    </w:pPr>
    <w:rPr>
      <w:rFonts w:ascii="Helvetica" w:hAnsi="Helvetica" w:cs="Helvetica"/>
      <w:color w:val="000000"/>
      <w:kern w:val="36"/>
      <w:sz w:val="63"/>
      <w:szCs w:val="63"/>
    </w:rPr>
  </w:style>
  <w:style w:type="paragraph" w:styleId="Rubrik3">
    <w:name w:val="heading 3"/>
    <w:basedOn w:val="Normal"/>
    <w:link w:val="Rubrik3Char"/>
    <w:uiPriority w:val="9"/>
    <w:semiHidden/>
    <w:unhideWhenUsed/>
    <w:qFormat/>
    <w:rsid w:val="00671F29"/>
    <w:pPr>
      <w:outlineLvl w:val="2"/>
    </w:pPr>
    <w:rPr>
      <w:rFonts w:ascii="Helvetica" w:hAnsi="Helvetica" w:cs="Helvetica"/>
      <w:color w:val="000000"/>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71F29"/>
    <w:rPr>
      <w:rFonts w:ascii="Helvetica" w:hAnsi="Helvetica" w:cs="Helvetica"/>
      <w:color w:val="000000"/>
      <w:kern w:val="36"/>
      <w:sz w:val="63"/>
      <w:szCs w:val="63"/>
      <w:lang w:eastAsia="sv-SE"/>
    </w:rPr>
  </w:style>
  <w:style w:type="character" w:customStyle="1" w:styleId="Rubrik3Char">
    <w:name w:val="Rubrik 3 Char"/>
    <w:basedOn w:val="Standardstycketeckensnitt"/>
    <w:link w:val="Rubrik3"/>
    <w:uiPriority w:val="9"/>
    <w:semiHidden/>
    <w:rsid w:val="00671F29"/>
    <w:rPr>
      <w:rFonts w:ascii="Helvetica" w:hAnsi="Helvetica" w:cs="Helvetica"/>
      <w:color w:val="000000"/>
      <w:sz w:val="32"/>
      <w:szCs w:val="32"/>
      <w:lang w:eastAsia="sv-SE"/>
    </w:rPr>
  </w:style>
  <w:style w:type="paragraph" w:styleId="Normalwebb">
    <w:name w:val="Normal (Web)"/>
    <w:basedOn w:val="Normal"/>
    <w:uiPriority w:val="99"/>
    <w:unhideWhenUsed/>
    <w:rsid w:val="00671F29"/>
    <w:pPr>
      <w:spacing w:before="100" w:beforeAutospacing="1" w:after="100" w:afterAutospacing="1"/>
    </w:pPr>
  </w:style>
  <w:style w:type="character" w:customStyle="1" w:styleId="h1-vignette">
    <w:name w:val="h1-vignette"/>
    <w:basedOn w:val="Standardstycketeckensnitt"/>
    <w:rsid w:val="000F5A18"/>
  </w:style>
  <w:style w:type="paragraph" w:styleId="Liststycke">
    <w:name w:val="List Paragraph"/>
    <w:basedOn w:val="Normal"/>
    <w:uiPriority w:val="34"/>
    <w:qFormat/>
    <w:rsid w:val="00472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98612">
      <w:bodyDiv w:val="1"/>
      <w:marLeft w:val="0"/>
      <w:marRight w:val="0"/>
      <w:marTop w:val="0"/>
      <w:marBottom w:val="0"/>
      <w:divBdr>
        <w:top w:val="none" w:sz="0" w:space="0" w:color="auto"/>
        <w:left w:val="none" w:sz="0" w:space="0" w:color="auto"/>
        <w:bottom w:val="none" w:sz="0" w:space="0" w:color="auto"/>
        <w:right w:val="none" w:sz="0" w:space="0" w:color="auto"/>
      </w:divBdr>
    </w:div>
    <w:div w:id="1072462637">
      <w:bodyDiv w:val="1"/>
      <w:marLeft w:val="0"/>
      <w:marRight w:val="0"/>
      <w:marTop w:val="0"/>
      <w:marBottom w:val="0"/>
      <w:divBdr>
        <w:top w:val="none" w:sz="0" w:space="0" w:color="auto"/>
        <w:left w:val="none" w:sz="0" w:space="0" w:color="auto"/>
        <w:bottom w:val="none" w:sz="0" w:space="0" w:color="auto"/>
        <w:right w:val="none" w:sz="0" w:space="0" w:color="auto"/>
      </w:divBdr>
    </w:div>
    <w:div w:id="1294410674">
      <w:bodyDiv w:val="1"/>
      <w:marLeft w:val="0"/>
      <w:marRight w:val="0"/>
      <w:marTop w:val="0"/>
      <w:marBottom w:val="0"/>
      <w:divBdr>
        <w:top w:val="none" w:sz="0" w:space="0" w:color="auto"/>
        <w:left w:val="none" w:sz="0" w:space="0" w:color="auto"/>
        <w:bottom w:val="none" w:sz="0" w:space="0" w:color="auto"/>
        <w:right w:val="none" w:sz="0" w:space="0" w:color="auto"/>
      </w:divBdr>
    </w:div>
    <w:div w:id="14702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2394</Words>
  <Characters>12690</Characters>
  <Application>Microsoft Office Word</Application>
  <DocSecurity>4</DocSecurity>
  <Lines>105</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Svenonius</dc:creator>
  <cp:keywords/>
  <dc:description/>
  <cp:lastModifiedBy>Marja Koivisto</cp:lastModifiedBy>
  <cp:revision>2</cp:revision>
  <dcterms:created xsi:type="dcterms:W3CDTF">2021-06-04T10:53:00Z</dcterms:created>
  <dcterms:modified xsi:type="dcterms:W3CDTF">2021-06-04T10:53:00Z</dcterms:modified>
</cp:coreProperties>
</file>