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57F" w:rsidRDefault="001A757F">
      <w:pPr>
        <w:rPr>
          <w:b/>
          <w:sz w:val="24"/>
          <w:szCs w:val="24"/>
        </w:rPr>
      </w:pPr>
      <w:bookmarkStart w:id="0" w:name="_GoBack"/>
      <w:bookmarkEnd w:id="0"/>
      <w:r>
        <w:rPr>
          <w:b/>
          <w:noProof/>
          <w:sz w:val="24"/>
          <w:szCs w:val="24"/>
          <w:lang w:val="sv-SE" w:eastAsia="sv-SE"/>
        </w:rPr>
        <w:drawing>
          <wp:inline distT="0" distB="0" distL="0" distR="0">
            <wp:extent cx="1305329" cy="1905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andi_logo_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02" cy="192598"/>
                    </a:xfrm>
                    <a:prstGeom prst="rect">
                      <a:avLst/>
                    </a:prstGeom>
                  </pic:spPr>
                </pic:pic>
              </a:graphicData>
            </a:graphic>
          </wp:inline>
        </w:drawing>
      </w:r>
    </w:p>
    <w:p w:rsidR="00727AF2" w:rsidRDefault="00727AF2">
      <w:pPr>
        <w:rPr>
          <w:b/>
          <w:sz w:val="24"/>
          <w:szCs w:val="24"/>
        </w:rPr>
      </w:pPr>
    </w:p>
    <w:p w:rsidR="00727AF2" w:rsidRDefault="00727AF2">
      <w:pPr>
        <w:rPr>
          <w:b/>
          <w:sz w:val="24"/>
          <w:szCs w:val="24"/>
        </w:rPr>
      </w:pPr>
      <w:r>
        <w:rPr>
          <w:b/>
          <w:sz w:val="24"/>
          <w:szCs w:val="24"/>
        </w:rPr>
        <w:t>Till: Förbundsstyrelsen</w:t>
      </w:r>
    </w:p>
    <w:p w:rsidR="00727AF2" w:rsidRDefault="00727AF2">
      <w:pPr>
        <w:rPr>
          <w:b/>
          <w:sz w:val="24"/>
          <w:szCs w:val="24"/>
        </w:rPr>
      </w:pPr>
    </w:p>
    <w:p w:rsidR="001A757F" w:rsidRDefault="001A757F">
      <w:pPr>
        <w:rPr>
          <w:b/>
          <w:sz w:val="24"/>
          <w:szCs w:val="24"/>
        </w:rPr>
      </w:pPr>
    </w:p>
    <w:p w:rsidR="00DD4090" w:rsidRPr="001A757F" w:rsidRDefault="00230CB5">
      <w:pPr>
        <w:rPr>
          <w:b/>
          <w:sz w:val="28"/>
          <w:szCs w:val="28"/>
        </w:rPr>
      </w:pPr>
      <w:r>
        <w:rPr>
          <w:b/>
          <w:sz w:val="28"/>
          <w:szCs w:val="28"/>
        </w:rPr>
        <w:t>Slutr</w:t>
      </w:r>
      <w:r w:rsidR="001A757F" w:rsidRPr="001A757F">
        <w:rPr>
          <w:b/>
          <w:sz w:val="28"/>
          <w:szCs w:val="28"/>
        </w:rPr>
        <w:t>apport från Medlemsvärvargruppen</w:t>
      </w:r>
    </w:p>
    <w:p w:rsidR="001A757F" w:rsidRDefault="001A757F">
      <w:pPr>
        <w:rPr>
          <w:b/>
        </w:rPr>
      </w:pPr>
    </w:p>
    <w:p w:rsidR="001A757F" w:rsidRPr="00F01849" w:rsidRDefault="001A757F">
      <w:pPr>
        <w:rPr>
          <w:rFonts w:ascii="Palatino Linotype" w:hAnsi="Palatino Linotype" w:cs="Arial"/>
          <w:b/>
          <w:sz w:val="24"/>
          <w:szCs w:val="24"/>
        </w:rPr>
      </w:pPr>
      <w:r w:rsidRPr="00F01849">
        <w:rPr>
          <w:rFonts w:ascii="Palatino Linotype" w:hAnsi="Palatino Linotype" w:cs="Arial"/>
          <w:b/>
          <w:sz w:val="24"/>
          <w:szCs w:val="24"/>
        </w:rPr>
        <w:t>Arbetsgruppen har bestått av:</w:t>
      </w:r>
    </w:p>
    <w:p w:rsidR="001A757F" w:rsidRDefault="001A757F">
      <w:pPr>
        <w:rPr>
          <w:rFonts w:ascii="Palatino Linotype" w:hAnsi="Palatino Linotype" w:cs="Arial"/>
          <w:sz w:val="24"/>
          <w:szCs w:val="24"/>
        </w:rPr>
      </w:pPr>
      <w:r w:rsidRPr="001A757F">
        <w:rPr>
          <w:rFonts w:ascii="Palatino Linotype" w:hAnsi="Palatino Linotype" w:cs="Arial"/>
          <w:sz w:val="24"/>
          <w:szCs w:val="24"/>
        </w:rPr>
        <w:t>Carina Dahl, ordförande</w:t>
      </w:r>
      <w:r w:rsidR="004752D5">
        <w:rPr>
          <w:rFonts w:ascii="Palatino Linotype" w:hAnsi="Palatino Linotype" w:cs="Arial"/>
          <w:sz w:val="24"/>
          <w:szCs w:val="24"/>
        </w:rPr>
        <w:t>, Marja Koivisto, sekreterare,</w:t>
      </w:r>
      <w:r w:rsidR="007B6DA9">
        <w:rPr>
          <w:rFonts w:ascii="Palatino Linotype" w:hAnsi="Palatino Linotype" w:cs="Arial"/>
          <w:sz w:val="24"/>
          <w:szCs w:val="24"/>
        </w:rPr>
        <w:t xml:space="preserve"> Theres</w:t>
      </w:r>
      <w:r w:rsidRPr="001A757F">
        <w:rPr>
          <w:rFonts w:ascii="Palatino Linotype" w:hAnsi="Palatino Linotype" w:cs="Arial"/>
          <w:sz w:val="24"/>
          <w:szCs w:val="24"/>
        </w:rPr>
        <w:t xml:space="preserve"> Andréasson, </w:t>
      </w:r>
      <w:r w:rsidR="00286F43">
        <w:rPr>
          <w:rFonts w:ascii="Palatino Linotype" w:hAnsi="Palatino Linotype" w:cs="Arial"/>
          <w:sz w:val="24"/>
          <w:szCs w:val="24"/>
        </w:rPr>
        <w:t xml:space="preserve">Sivan Abbas, </w:t>
      </w:r>
      <w:r w:rsidRPr="001A757F">
        <w:rPr>
          <w:rFonts w:ascii="Palatino Linotype" w:hAnsi="Palatino Linotype" w:cs="Arial"/>
          <w:sz w:val="24"/>
          <w:szCs w:val="24"/>
        </w:rPr>
        <w:t>Magnus Bååth och Lennart Eriksson.</w:t>
      </w:r>
    </w:p>
    <w:p w:rsidR="00CB10A4" w:rsidRDefault="00CB10A4">
      <w:pPr>
        <w:rPr>
          <w:rFonts w:ascii="Palatino Linotype" w:hAnsi="Palatino Linotype" w:cs="Arial"/>
          <w:sz w:val="24"/>
          <w:szCs w:val="24"/>
        </w:rPr>
      </w:pPr>
    </w:p>
    <w:p w:rsidR="00CB10A4" w:rsidRPr="00CB10A4" w:rsidRDefault="00CB10A4">
      <w:pPr>
        <w:rPr>
          <w:rFonts w:ascii="Palatino Linotype" w:hAnsi="Palatino Linotype" w:cs="Arial"/>
          <w:b/>
          <w:sz w:val="24"/>
          <w:szCs w:val="24"/>
        </w:rPr>
      </w:pPr>
      <w:r w:rsidRPr="00CB10A4">
        <w:rPr>
          <w:rFonts w:ascii="Palatino Linotype" w:hAnsi="Palatino Linotype" w:cs="Arial"/>
          <w:b/>
          <w:sz w:val="24"/>
          <w:szCs w:val="24"/>
        </w:rPr>
        <w:t xml:space="preserve">Sammanfattning: </w:t>
      </w:r>
      <w:r>
        <w:rPr>
          <w:rFonts w:ascii="Palatino Linotype" w:hAnsi="Palatino Linotype" w:cs="Arial"/>
          <w:b/>
          <w:sz w:val="24"/>
          <w:szCs w:val="24"/>
        </w:rPr>
        <w:t xml:space="preserve">I denna </w:t>
      </w:r>
      <w:r w:rsidR="001A0FD6">
        <w:rPr>
          <w:rFonts w:ascii="Palatino Linotype" w:hAnsi="Palatino Linotype" w:cs="Arial"/>
          <w:b/>
          <w:sz w:val="24"/>
          <w:szCs w:val="24"/>
        </w:rPr>
        <w:t xml:space="preserve">slutrapport formulerar vi </w:t>
      </w:r>
      <w:r>
        <w:rPr>
          <w:rFonts w:ascii="Palatino Linotype" w:hAnsi="Palatino Linotype" w:cs="Arial"/>
          <w:b/>
          <w:sz w:val="24"/>
          <w:szCs w:val="24"/>
        </w:rPr>
        <w:t>en strategi för framtida medlemsvärvning</w:t>
      </w:r>
      <w:r w:rsidR="00CA611A">
        <w:rPr>
          <w:rFonts w:ascii="Palatino Linotype" w:hAnsi="Palatino Linotype" w:cs="Arial"/>
          <w:b/>
          <w:sz w:val="24"/>
          <w:szCs w:val="24"/>
        </w:rPr>
        <w:t>, samt</w:t>
      </w:r>
      <w:r>
        <w:rPr>
          <w:rFonts w:ascii="Palatino Linotype" w:hAnsi="Palatino Linotype" w:cs="Arial"/>
          <w:b/>
          <w:sz w:val="24"/>
          <w:szCs w:val="24"/>
        </w:rPr>
        <w:t xml:space="preserve"> </w:t>
      </w:r>
      <w:r w:rsidR="00727AF2">
        <w:rPr>
          <w:rFonts w:ascii="Palatino Linotype" w:hAnsi="Palatino Linotype" w:cs="Arial"/>
          <w:b/>
          <w:sz w:val="24"/>
          <w:szCs w:val="24"/>
        </w:rPr>
        <w:t xml:space="preserve">förslag till ytterligare </w:t>
      </w:r>
      <w:r w:rsidR="00CA611A">
        <w:rPr>
          <w:rFonts w:ascii="Palatino Linotype" w:hAnsi="Palatino Linotype" w:cs="Arial"/>
          <w:b/>
          <w:sz w:val="24"/>
          <w:szCs w:val="24"/>
        </w:rPr>
        <w:t xml:space="preserve">material och </w:t>
      </w:r>
      <w:r w:rsidR="00727AF2">
        <w:rPr>
          <w:rFonts w:ascii="Palatino Linotype" w:hAnsi="Palatino Linotype" w:cs="Arial"/>
          <w:b/>
          <w:sz w:val="24"/>
          <w:szCs w:val="24"/>
        </w:rPr>
        <w:t xml:space="preserve">verktyg </w:t>
      </w:r>
      <w:r w:rsidR="00CA611A">
        <w:rPr>
          <w:rFonts w:ascii="Palatino Linotype" w:hAnsi="Palatino Linotype" w:cs="Arial"/>
          <w:b/>
          <w:sz w:val="24"/>
          <w:szCs w:val="24"/>
        </w:rPr>
        <w:t xml:space="preserve">i </w:t>
      </w:r>
      <w:r w:rsidR="00727AF2">
        <w:rPr>
          <w:rFonts w:ascii="Palatino Linotype" w:hAnsi="Palatino Linotype" w:cs="Arial"/>
          <w:b/>
          <w:sz w:val="24"/>
          <w:szCs w:val="24"/>
        </w:rPr>
        <w:t>medle</w:t>
      </w:r>
      <w:r w:rsidR="00CA611A">
        <w:rPr>
          <w:rFonts w:ascii="Palatino Linotype" w:hAnsi="Palatino Linotype" w:cs="Arial"/>
          <w:b/>
          <w:sz w:val="24"/>
          <w:szCs w:val="24"/>
        </w:rPr>
        <w:t>msrekryteringen</w:t>
      </w:r>
      <w:r w:rsidR="00727AF2">
        <w:rPr>
          <w:rFonts w:ascii="Palatino Linotype" w:hAnsi="Palatino Linotype" w:cs="Arial"/>
          <w:b/>
          <w:sz w:val="24"/>
          <w:szCs w:val="24"/>
        </w:rPr>
        <w:t xml:space="preserve">. </w:t>
      </w:r>
      <w:r w:rsidR="001A0FD6">
        <w:rPr>
          <w:rFonts w:ascii="Palatino Linotype" w:hAnsi="Palatino Linotype" w:cs="Arial"/>
          <w:b/>
          <w:sz w:val="24"/>
          <w:szCs w:val="24"/>
        </w:rPr>
        <w:t xml:space="preserve">Vi redogör även för </w:t>
      </w:r>
      <w:r w:rsidR="007B6DA9">
        <w:rPr>
          <w:rFonts w:ascii="Palatino Linotype" w:hAnsi="Palatino Linotype" w:cs="Arial"/>
          <w:b/>
          <w:sz w:val="24"/>
          <w:szCs w:val="24"/>
        </w:rPr>
        <w:t xml:space="preserve">aktiviteter och </w:t>
      </w:r>
      <w:r w:rsidR="001A0FD6">
        <w:rPr>
          <w:rFonts w:ascii="Palatino Linotype" w:hAnsi="Palatino Linotype" w:cs="Arial"/>
          <w:b/>
          <w:sz w:val="24"/>
          <w:szCs w:val="24"/>
        </w:rPr>
        <w:t xml:space="preserve">material som redan </w:t>
      </w:r>
      <w:r w:rsidR="007B6DA9">
        <w:rPr>
          <w:rFonts w:ascii="Palatino Linotype" w:hAnsi="Palatino Linotype" w:cs="Arial"/>
          <w:b/>
          <w:sz w:val="24"/>
          <w:szCs w:val="24"/>
        </w:rPr>
        <w:t>genomförts/</w:t>
      </w:r>
      <w:r w:rsidR="001A0FD6">
        <w:rPr>
          <w:rFonts w:ascii="Palatino Linotype" w:hAnsi="Palatino Linotype" w:cs="Arial"/>
          <w:b/>
          <w:sz w:val="24"/>
          <w:szCs w:val="24"/>
        </w:rPr>
        <w:t xml:space="preserve">producerats </w:t>
      </w:r>
      <w:r w:rsidR="00CC7FB6">
        <w:rPr>
          <w:rFonts w:ascii="Palatino Linotype" w:hAnsi="Palatino Linotype" w:cs="Arial"/>
          <w:b/>
          <w:sz w:val="24"/>
          <w:szCs w:val="24"/>
        </w:rPr>
        <w:t>på förslag från</w:t>
      </w:r>
      <w:r w:rsidR="001A0FD6">
        <w:rPr>
          <w:rFonts w:ascii="Palatino Linotype" w:hAnsi="Palatino Linotype" w:cs="Arial"/>
          <w:b/>
          <w:sz w:val="24"/>
          <w:szCs w:val="24"/>
        </w:rPr>
        <w:t xml:space="preserve"> </w:t>
      </w:r>
      <w:r w:rsidR="00CC7FB6">
        <w:rPr>
          <w:rFonts w:ascii="Palatino Linotype" w:hAnsi="Palatino Linotype" w:cs="Arial"/>
          <w:b/>
          <w:sz w:val="24"/>
          <w:szCs w:val="24"/>
        </w:rPr>
        <w:t>arbetsgruppen</w:t>
      </w:r>
      <w:r w:rsidR="001A0FD6">
        <w:rPr>
          <w:rFonts w:ascii="Palatino Linotype" w:hAnsi="Palatino Linotype" w:cs="Arial"/>
          <w:b/>
          <w:sz w:val="24"/>
          <w:szCs w:val="24"/>
        </w:rPr>
        <w:t>.</w:t>
      </w:r>
      <w:r w:rsidR="009C14D1">
        <w:rPr>
          <w:rFonts w:ascii="Palatino Linotype" w:hAnsi="Palatino Linotype" w:cs="Arial"/>
          <w:b/>
          <w:sz w:val="24"/>
          <w:szCs w:val="24"/>
        </w:rPr>
        <w:t xml:space="preserve"> I rapporten bifogar vi även kloka synpunkter som framkom under Verdandis ledarkonferens den 22 oktober 2016.</w:t>
      </w:r>
    </w:p>
    <w:p w:rsidR="001A757F" w:rsidRDefault="001A757F">
      <w:pPr>
        <w:rPr>
          <w:rFonts w:ascii="Palatino Linotype" w:hAnsi="Palatino Linotype" w:cs="Arial"/>
          <w:sz w:val="24"/>
          <w:szCs w:val="24"/>
        </w:rPr>
      </w:pPr>
    </w:p>
    <w:p w:rsidR="00230CB5" w:rsidRDefault="001A757F">
      <w:pPr>
        <w:rPr>
          <w:rFonts w:ascii="Palatino Linotype" w:hAnsi="Palatino Linotype" w:cs="Arial"/>
          <w:sz w:val="24"/>
          <w:szCs w:val="24"/>
        </w:rPr>
      </w:pPr>
      <w:r w:rsidRPr="00F01849">
        <w:rPr>
          <w:rFonts w:ascii="Palatino Linotype" w:hAnsi="Palatino Linotype" w:cs="Arial"/>
          <w:b/>
          <w:sz w:val="24"/>
          <w:szCs w:val="24"/>
        </w:rPr>
        <w:t>Bakgrund:</w:t>
      </w:r>
      <w:r>
        <w:rPr>
          <w:rFonts w:ascii="Palatino Linotype" w:hAnsi="Palatino Linotype" w:cs="Arial"/>
          <w:sz w:val="24"/>
          <w:szCs w:val="24"/>
        </w:rPr>
        <w:t xml:space="preserve"> </w:t>
      </w:r>
    </w:p>
    <w:p w:rsidR="00230CB5" w:rsidRDefault="001A757F">
      <w:pPr>
        <w:rPr>
          <w:rFonts w:ascii="Palatino Linotype" w:hAnsi="Palatino Linotype" w:cs="Arial"/>
          <w:sz w:val="24"/>
          <w:szCs w:val="24"/>
        </w:rPr>
      </w:pPr>
      <w:r>
        <w:rPr>
          <w:rFonts w:ascii="Palatino Linotype" w:hAnsi="Palatino Linotype" w:cs="Arial"/>
          <w:sz w:val="24"/>
          <w:szCs w:val="24"/>
        </w:rPr>
        <w:t xml:space="preserve">Kongressen 2014 i Täby beslutade att det skulle bildas en arbetsgrupp för medlemsvärvning </w:t>
      </w:r>
      <w:r w:rsidR="00F01849">
        <w:rPr>
          <w:rFonts w:ascii="Palatino Linotype" w:hAnsi="Palatino Linotype" w:cs="Arial"/>
          <w:sz w:val="24"/>
          <w:szCs w:val="24"/>
        </w:rPr>
        <w:t>i</w:t>
      </w:r>
      <w:r>
        <w:rPr>
          <w:rFonts w:ascii="Palatino Linotype" w:hAnsi="Palatino Linotype" w:cs="Arial"/>
          <w:sz w:val="24"/>
          <w:szCs w:val="24"/>
        </w:rPr>
        <w:t xml:space="preserve"> Verdandi. </w:t>
      </w:r>
      <w:r w:rsidR="00230CB5">
        <w:rPr>
          <w:rFonts w:ascii="Palatino Linotype" w:hAnsi="Palatino Linotype" w:cs="Arial"/>
          <w:sz w:val="24"/>
          <w:szCs w:val="24"/>
        </w:rPr>
        <w:t>Uppgiften var:</w:t>
      </w:r>
    </w:p>
    <w:p w:rsidR="00230CB5" w:rsidRDefault="00230CB5" w:rsidP="00230CB5">
      <w:pPr>
        <w:pStyle w:val="Liststycke"/>
        <w:numPr>
          <w:ilvl w:val="0"/>
          <w:numId w:val="1"/>
        </w:numPr>
        <w:rPr>
          <w:rFonts w:ascii="Palatino Linotype" w:hAnsi="Palatino Linotype" w:cs="Arial"/>
          <w:sz w:val="24"/>
          <w:szCs w:val="24"/>
        </w:rPr>
      </w:pPr>
      <w:r>
        <w:rPr>
          <w:rFonts w:ascii="Palatino Linotype" w:hAnsi="Palatino Linotype" w:cs="Arial"/>
          <w:sz w:val="24"/>
          <w:szCs w:val="24"/>
        </w:rPr>
        <w:t>Att formulera strategier och önskemål om material för medlemsvärvarkampanj.</w:t>
      </w:r>
    </w:p>
    <w:p w:rsidR="00230CB5" w:rsidRDefault="00230CB5" w:rsidP="00230CB5">
      <w:pPr>
        <w:pStyle w:val="Liststycke"/>
        <w:numPr>
          <w:ilvl w:val="0"/>
          <w:numId w:val="1"/>
        </w:numPr>
        <w:rPr>
          <w:rFonts w:ascii="Palatino Linotype" w:hAnsi="Palatino Linotype" w:cs="Arial"/>
          <w:sz w:val="24"/>
          <w:szCs w:val="24"/>
        </w:rPr>
      </w:pPr>
      <w:r>
        <w:rPr>
          <w:rFonts w:ascii="Palatino Linotype" w:hAnsi="Palatino Linotype" w:cs="Arial"/>
          <w:sz w:val="24"/>
          <w:szCs w:val="24"/>
        </w:rPr>
        <w:t>Att om det behövs ge förbundsstyrelsen förslag till kompletterande direktiv.</w:t>
      </w:r>
    </w:p>
    <w:p w:rsidR="00230CB5" w:rsidRDefault="00230CB5" w:rsidP="00230CB5">
      <w:pPr>
        <w:rPr>
          <w:rFonts w:ascii="Palatino Linotype" w:hAnsi="Palatino Linotype" w:cs="Arial"/>
          <w:sz w:val="24"/>
          <w:szCs w:val="24"/>
        </w:rPr>
      </w:pPr>
    </w:p>
    <w:p w:rsidR="00230CB5" w:rsidRDefault="00230CB5" w:rsidP="00230CB5">
      <w:pPr>
        <w:rPr>
          <w:rFonts w:ascii="Palatino Linotype" w:hAnsi="Palatino Linotype" w:cs="Arial"/>
          <w:b/>
          <w:sz w:val="24"/>
          <w:szCs w:val="24"/>
        </w:rPr>
      </w:pPr>
      <w:r w:rsidRPr="00230CB5">
        <w:rPr>
          <w:rFonts w:ascii="Palatino Linotype" w:hAnsi="Palatino Linotype" w:cs="Arial"/>
          <w:b/>
          <w:sz w:val="24"/>
          <w:szCs w:val="24"/>
        </w:rPr>
        <w:t xml:space="preserve">Kort om arbetet: </w:t>
      </w:r>
    </w:p>
    <w:p w:rsidR="00230CB5" w:rsidRDefault="00FB0253" w:rsidP="00230CB5">
      <w:pPr>
        <w:rPr>
          <w:rFonts w:ascii="Palatino Linotype" w:hAnsi="Palatino Linotype" w:cs="Arial"/>
          <w:sz w:val="24"/>
          <w:szCs w:val="24"/>
        </w:rPr>
      </w:pPr>
      <w:r>
        <w:rPr>
          <w:rFonts w:ascii="Palatino Linotype" w:hAnsi="Palatino Linotype" w:cs="Arial"/>
          <w:sz w:val="24"/>
          <w:szCs w:val="24"/>
        </w:rPr>
        <w:t>Vi</w:t>
      </w:r>
      <w:r w:rsidR="00230CB5" w:rsidRPr="00230CB5">
        <w:rPr>
          <w:rFonts w:ascii="Palatino Linotype" w:hAnsi="Palatino Linotype" w:cs="Arial"/>
          <w:sz w:val="24"/>
          <w:szCs w:val="24"/>
        </w:rPr>
        <w:t xml:space="preserve"> har träffats vid</w:t>
      </w:r>
      <w:r w:rsidR="00230CB5">
        <w:rPr>
          <w:rFonts w:ascii="Palatino Linotype" w:hAnsi="Palatino Linotype" w:cs="Arial"/>
          <w:sz w:val="24"/>
          <w:szCs w:val="24"/>
        </w:rPr>
        <w:t xml:space="preserve"> 6</w:t>
      </w:r>
      <w:r>
        <w:rPr>
          <w:rFonts w:ascii="Palatino Linotype" w:hAnsi="Palatino Linotype" w:cs="Arial"/>
          <w:sz w:val="24"/>
          <w:szCs w:val="24"/>
        </w:rPr>
        <w:t xml:space="preserve"> tillfällen under 2015 och 2016 och vid ett </w:t>
      </w:r>
      <w:r w:rsidR="00CB10A4">
        <w:rPr>
          <w:rFonts w:ascii="Palatino Linotype" w:hAnsi="Palatino Linotype" w:cs="Arial"/>
          <w:sz w:val="24"/>
          <w:szCs w:val="24"/>
        </w:rPr>
        <w:t>av dessa möten</w:t>
      </w:r>
      <w:r>
        <w:rPr>
          <w:rFonts w:ascii="Palatino Linotype" w:hAnsi="Palatino Linotype" w:cs="Arial"/>
          <w:sz w:val="24"/>
          <w:szCs w:val="24"/>
        </w:rPr>
        <w:t xml:space="preserve"> lyssnat till processledaren Annika Sundh från nätverket Medlemsutveckling.</w:t>
      </w:r>
      <w:r w:rsidR="00230CB5">
        <w:rPr>
          <w:rFonts w:ascii="Palatino Linotype" w:hAnsi="Palatino Linotype" w:cs="Arial"/>
          <w:sz w:val="24"/>
          <w:szCs w:val="24"/>
        </w:rPr>
        <w:t xml:space="preserve"> </w:t>
      </w:r>
      <w:r>
        <w:rPr>
          <w:rFonts w:ascii="Palatino Linotype" w:hAnsi="Palatino Linotype" w:cs="Arial"/>
          <w:sz w:val="24"/>
          <w:szCs w:val="24"/>
        </w:rPr>
        <w:t xml:space="preserve">Gruppen genomförde ett arbetspass om medlemsvärvning vid </w:t>
      </w:r>
      <w:r w:rsidR="00CB10A4">
        <w:rPr>
          <w:rFonts w:ascii="Palatino Linotype" w:hAnsi="Palatino Linotype" w:cs="Arial"/>
          <w:sz w:val="24"/>
          <w:szCs w:val="24"/>
        </w:rPr>
        <w:t xml:space="preserve">Verdandis </w:t>
      </w:r>
      <w:r w:rsidR="00004DA6">
        <w:rPr>
          <w:rFonts w:ascii="Palatino Linotype" w:hAnsi="Palatino Linotype" w:cs="Arial"/>
          <w:sz w:val="24"/>
          <w:szCs w:val="24"/>
        </w:rPr>
        <w:t>ledarkonferens</w:t>
      </w:r>
      <w:r>
        <w:rPr>
          <w:rFonts w:ascii="Palatino Linotype" w:hAnsi="Palatino Linotype" w:cs="Arial"/>
          <w:sz w:val="24"/>
          <w:szCs w:val="24"/>
        </w:rPr>
        <w:t xml:space="preserve"> den 22 oktober.</w:t>
      </w:r>
    </w:p>
    <w:p w:rsidR="00727AF2" w:rsidRDefault="00727AF2" w:rsidP="00230CB5">
      <w:pPr>
        <w:rPr>
          <w:rFonts w:ascii="Palatino Linotype" w:hAnsi="Palatino Linotype" w:cs="Arial"/>
          <w:sz w:val="24"/>
          <w:szCs w:val="24"/>
        </w:rPr>
      </w:pPr>
    </w:p>
    <w:p w:rsidR="00727AF2" w:rsidRDefault="00727AF2" w:rsidP="00230CB5">
      <w:pPr>
        <w:rPr>
          <w:rFonts w:ascii="Palatino Linotype" w:hAnsi="Palatino Linotype" w:cs="Arial"/>
          <w:b/>
          <w:sz w:val="24"/>
          <w:szCs w:val="24"/>
        </w:rPr>
      </w:pPr>
      <w:r w:rsidRPr="00727AF2">
        <w:rPr>
          <w:rFonts w:ascii="Palatino Linotype" w:hAnsi="Palatino Linotype" w:cs="Arial"/>
          <w:b/>
          <w:sz w:val="24"/>
          <w:szCs w:val="24"/>
        </w:rPr>
        <w:t>Strategi för framtida medlemsvärvning:</w:t>
      </w:r>
    </w:p>
    <w:p w:rsidR="009A6058" w:rsidRDefault="009A6058" w:rsidP="00230CB5">
      <w:pPr>
        <w:rPr>
          <w:rFonts w:ascii="Palatino Linotype" w:hAnsi="Palatino Linotype" w:cs="Arial"/>
          <w:b/>
          <w:sz w:val="24"/>
          <w:szCs w:val="24"/>
        </w:rPr>
      </w:pPr>
    </w:p>
    <w:p w:rsidR="00D62207" w:rsidRPr="00D62207" w:rsidRDefault="00727AF2" w:rsidP="00D62207">
      <w:pPr>
        <w:pStyle w:val="Liststycke"/>
        <w:numPr>
          <w:ilvl w:val="0"/>
          <w:numId w:val="1"/>
        </w:numPr>
        <w:rPr>
          <w:rFonts w:ascii="Palatino Linotype" w:hAnsi="Palatino Linotype" w:cs="Arial"/>
          <w:sz w:val="24"/>
          <w:szCs w:val="24"/>
        </w:rPr>
      </w:pPr>
      <w:r w:rsidRPr="009A6058">
        <w:rPr>
          <w:rFonts w:ascii="Palatino Linotype" w:hAnsi="Palatino Linotype" w:cs="Arial"/>
          <w:sz w:val="24"/>
          <w:szCs w:val="24"/>
        </w:rPr>
        <w:t>Gruppen föreslår att Verdandiförbun</w:t>
      </w:r>
      <w:r w:rsidR="007B6DA9">
        <w:rPr>
          <w:rFonts w:ascii="Palatino Linotype" w:hAnsi="Palatino Linotype" w:cs="Arial"/>
          <w:sz w:val="24"/>
          <w:szCs w:val="24"/>
        </w:rPr>
        <w:t>det tar initiativ till ett antal</w:t>
      </w:r>
      <w:r w:rsidRPr="009A6058">
        <w:rPr>
          <w:rFonts w:ascii="Palatino Linotype" w:hAnsi="Palatino Linotype" w:cs="Arial"/>
          <w:sz w:val="24"/>
          <w:szCs w:val="24"/>
        </w:rPr>
        <w:t xml:space="preserve"> årliga och landsomfattande kampanjer.</w:t>
      </w:r>
      <w:r w:rsidR="007B6DA9">
        <w:rPr>
          <w:rFonts w:ascii="Palatino Linotype" w:hAnsi="Palatino Linotype" w:cs="Arial"/>
          <w:sz w:val="24"/>
          <w:szCs w:val="24"/>
        </w:rPr>
        <w:t xml:space="preserve"> Under 2016 har vi genomfört tre</w:t>
      </w:r>
      <w:r w:rsidRPr="009A6058">
        <w:rPr>
          <w:rFonts w:ascii="Palatino Linotype" w:hAnsi="Palatino Linotype" w:cs="Arial"/>
          <w:sz w:val="24"/>
          <w:szCs w:val="24"/>
        </w:rPr>
        <w:t xml:space="preserve"> kampanjer; dels </w:t>
      </w:r>
      <w:r w:rsidR="007B6DA9">
        <w:rPr>
          <w:rFonts w:ascii="Palatino Linotype" w:hAnsi="Palatino Linotype" w:cs="Arial"/>
          <w:sz w:val="24"/>
          <w:szCs w:val="24"/>
        </w:rPr>
        <w:t>landsomfattande aktiviteter i samband med Verdandis Jubileumsdag den 2 februari, landsomfattande kampanj med Rättvisebussar</w:t>
      </w:r>
      <w:r w:rsidRPr="009A6058">
        <w:rPr>
          <w:rFonts w:ascii="Palatino Linotype" w:hAnsi="Palatino Linotype" w:cs="Arial"/>
          <w:sz w:val="24"/>
          <w:szCs w:val="24"/>
        </w:rPr>
        <w:t xml:space="preserve"> under en vecka i maj samt under </w:t>
      </w:r>
      <w:r w:rsidR="007B6DA9">
        <w:rPr>
          <w:rFonts w:ascii="Palatino Linotype" w:hAnsi="Palatino Linotype" w:cs="Arial"/>
          <w:sz w:val="24"/>
          <w:szCs w:val="24"/>
        </w:rPr>
        <w:t>Fattigdomsdagen den 17 oktober</w:t>
      </w:r>
      <w:r w:rsidR="009A6058">
        <w:rPr>
          <w:rFonts w:ascii="Palatino Linotype" w:hAnsi="Palatino Linotype" w:cs="Arial"/>
          <w:sz w:val="24"/>
          <w:szCs w:val="24"/>
        </w:rPr>
        <w:t>.</w:t>
      </w:r>
      <w:r w:rsidR="004752D5">
        <w:rPr>
          <w:rFonts w:ascii="Palatino Linotype" w:hAnsi="Palatino Linotype" w:cs="Arial"/>
          <w:sz w:val="24"/>
          <w:szCs w:val="24"/>
        </w:rPr>
        <w:t xml:space="preserve"> </w:t>
      </w:r>
      <w:r w:rsidRPr="004752D5">
        <w:rPr>
          <w:rFonts w:ascii="Palatino Linotype" w:hAnsi="Palatino Linotype" w:cs="Arial"/>
          <w:sz w:val="24"/>
          <w:szCs w:val="24"/>
        </w:rPr>
        <w:t xml:space="preserve">Dessa kampanjer har flera syften. </w:t>
      </w:r>
      <w:r w:rsidR="006655FB">
        <w:rPr>
          <w:rFonts w:ascii="Palatino Linotype" w:hAnsi="Palatino Linotype" w:cs="Arial"/>
          <w:sz w:val="24"/>
          <w:szCs w:val="24"/>
        </w:rPr>
        <w:t xml:space="preserve">Organisationen stärks, det är inspirerande och engagerande att använda och känna den gemensamma styrkan. </w:t>
      </w:r>
      <w:r w:rsidR="009A6058" w:rsidRPr="004752D5">
        <w:rPr>
          <w:rFonts w:ascii="Palatino Linotype" w:hAnsi="Palatino Linotype" w:cs="Arial"/>
          <w:sz w:val="24"/>
          <w:szCs w:val="24"/>
        </w:rPr>
        <w:t xml:space="preserve">Vid större nationella kampanjer ökar </w:t>
      </w:r>
      <w:r w:rsidR="006655FB">
        <w:rPr>
          <w:rFonts w:ascii="Palatino Linotype" w:hAnsi="Palatino Linotype" w:cs="Arial"/>
          <w:sz w:val="24"/>
          <w:szCs w:val="24"/>
        </w:rPr>
        <w:t xml:space="preserve">även </w:t>
      </w:r>
      <w:r w:rsidR="009A6058" w:rsidRPr="004752D5">
        <w:rPr>
          <w:rFonts w:ascii="Palatino Linotype" w:hAnsi="Palatino Linotype" w:cs="Arial"/>
          <w:sz w:val="24"/>
          <w:szCs w:val="24"/>
        </w:rPr>
        <w:t>möjligheterna till genomslag i media</w:t>
      </w:r>
      <w:r w:rsidR="004752D5">
        <w:rPr>
          <w:rFonts w:ascii="Palatino Linotype" w:hAnsi="Palatino Linotype" w:cs="Arial"/>
          <w:sz w:val="24"/>
          <w:szCs w:val="24"/>
        </w:rPr>
        <w:t xml:space="preserve">. </w:t>
      </w:r>
      <w:r w:rsidR="009A6058" w:rsidRPr="004752D5">
        <w:rPr>
          <w:rFonts w:ascii="Palatino Linotype" w:hAnsi="Palatino Linotype" w:cs="Arial"/>
          <w:sz w:val="24"/>
          <w:szCs w:val="24"/>
        </w:rPr>
        <w:t xml:space="preserve">Förbundet kan då också ta fram bra, </w:t>
      </w:r>
      <w:r w:rsidR="009A6058" w:rsidRPr="004752D5">
        <w:rPr>
          <w:rFonts w:ascii="Palatino Linotype" w:hAnsi="Palatino Linotype" w:cs="Arial"/>
          <w:sz w:val="24"/>
          <w:szCs w:val="24"/>
        </w:rPr>
        <w:lastRenderedPageBreak/>
        <w:t xml:space="preserve">gemensamma verktyg för medlemsrekryteringen i samband med dessa. </w:t>
      </w:r>
      <w:r w:rsidR="004752D5">
        <w:rPr>
          <w:rFonts w:ascii="Palatino Linotype" w:hAnsi="Palatino Linotype" w:cs="Arial"/>
          <w:sz w:val="24"/>
          <w:szCs w:val="24"/>
        </w:rPr>
        <w:t>Det handlar lika mycket</w:t>
      </w:r>
      <w:r w:rsidR="009A6058" w:rsidRPr="004752D5">
        <w:rPr>
          <w:rFonts w:ascii="Palatino Linotype" w:hAnsi="Palatino Linotype" w:cs="Arial"/>
          <w:sz w:val="24"/>
          <w:szCs w:val="24"/>
        </w:rPr>
        <w:t xml:space="preserve"> om att vi behöver möta människor utanför våra verksamhetslokaler. Vi ska </w:t>
      </w:r>
      <w:r w:rsidR="004752D5">
        <w:rPr>
          <w:rFonts w:ascii="Palatino Linotype" w:hAnsi="Palatino Linotype" w:cs="Arial"/>
          <w:sz w:val="24"/>
          <w:szCs w:val="24"/>
        </w:rPr>
        <w:t xml:space="preserve">stolta berätta om oss själva och </w:t>
      </w:r>
      <w:r w:rsidR="009A6058" w:rsidRPr="004752D5">
        <w:rPr>
          <w:rFonts w:ascii="Palatino Linotype" w:hAnsi="Palatino Linotype" w:cs="Arial"/>
          <w:sz w:val="24"/>
          <w:szCs w:val="24"/>
        </w:rPr>
        <w:t>väcka intresse för att engagera sig i</w:t>
      </w:r>
      <w:r w:rsidR="004752D5">
        <w:rPr>
          <w:rFonts w:ascii="Palatino Linotype" w:hAnsi="Palatino Linotype" w:cs="Arial"/>
          <w:sz w:val="24"/>
          <w:szCs w:val="24"/>
        </w:rPr>
        <w:t xml:space="preserve"> V</w:t>
      </w:r>
      <w:r w:rsidR="009A6058" w:rsidRPr="004752D5">
        <w:rPr>
          <w:rFonts w:ascii="Palatino Linotype" w:hAnsi="Palatino Linotype" w:cs="Arial"/>
          <w:sz w:val="24"/>
          <w:szCs w:val="24"/>
        </w:rPr>
        <w:t>erdandi.</w:t>
      </w:r>
    </w:p>
    <w:p w:rsidR="009A6058" w:rsidRDefault="009A6058" w:rsidP="00230CB5">
      <w:pPr>
        <w:pStyle w:val="Liststycke"/>
        <w:numPr>
          <w:ilvl w:val="0"/>
          <w:numId w:val="1"/>
        </w:numPr>
        <w:rPr>
          <w:rFonts w:ascii="Palatino Linotype" w:hAnsi="Palatino Linotype" w:cs="Arial"/>
          <w:sz w:val="24"/>
          <w:szCs w:val="24"/>
        </w:rPr>
      </w:pPr>
      <w:r>
        <w:rPr>
          <w:rFonts w:ascii="Palatino Linotype" w:hAnsi="Palatino Linotype" w:cs="Arial"/>
          <w:sz w:val="24"/>
          <w:szCs w:val="24"/>
        </w:rPr>
        <w:t xml:space="preserve">I samband med nationella eller lokala utåtriktade aktiviteter behöver vi följa upp med att bjuda in till aktiviteter, medlemsmöten, infoträffar och liknande. En snabb återkoppling och ett varmt välkomnande in i Verdandi är avgörande för om ett </w:t>
      </w:r>
      <w:r w:rsidR="002D2EEE">
        <w:rPr>
          <w:rFonts w:ascii="Palatino Linotype" w:hAnsi="Palatino Linotype" w:cs="Arial"/>
          <w:sz w:val="24"/>
          <w:szCs w:val="24"/>
        </w:rPr>
        <w:t xml:space="preserve">allmänt </w:t>
      </w:r>
      <w:r>
        <w:rPr>
          <w:rFonts w:ascii="Palatino Linotype" w:hAnsi="Palatino Linotype" w:cs="Arial"/>
          <w:sz w:val="24"/>
          <w:szCs w:val="24"/>
        </w:rPr>
        <w:t>intresse för oss ska övergå i ett medlemsskap</w:t>
      </w:r>
      <w:r w:rsidR="002D2EEE">
        <w:rPr>
          <w:rFonts w:ascii="Palatino Linotype" w:hAnsi="Palatino Linotype" w:cs="Arial"/>
          <w:sz w:val="24"/>
          <w:szCs w:val="24"/>
        </w:rPr>
        <w:t>.</w:t>
      </w:r>
    </w:p>
    <w:p w:rsidR="00D62207" w:rsidRDefault="006655FB" w:rsidP="00230CB5">
      <w:pPr>
        <w:pStyle w:val="Liststycke"/>
        <w:numPr>
          <w:ilvl w:val="0"/>
          <w:numId w:val="1"/>
        </w:numPr>
        <w:rPr>
          <w:rFonts w:ascii="Palatino Linotype" w:hAnsi="Palatino Linotype" w:cs="Arial"/>
          <w:sz w:val="24"/>
          <w:szCs w:val="24"/>
        </w:rPr>
      </w:pPr>
      <w:r>
        <w:rPr>
          <w:rFonts w:ascii="Palatino Linotype" w:hAnsi="Palatino Linotype" w:cs="Arial"/>
          <w:sz w:val="24"/>
          <w:szCs w:val="24"/>
        </w:rPr>
        <w:t xml:space="preserve">Det är viktigt att alla nya medlemmar som visar intresse för Verdandi får en snabb återkoppling i form av ett välkomstbrev och inbjudan till lokal aktivitet. Det är viktigt att vi på alla nivåer har väletablerade rutiner för registrering av nya medlemmar och ett varmt välkomnande. </w:t>
      </w:r>
    </w:p>
    <w:p w:rsidR="002D2EEE" w:rsidRDefault="002D2EEE" w:rsidP="00230CB5">
      <w:pPr>
        <w:pStyle w:val="Liststycke"/>
        <w:numPr>
          <w:ilvl w:val="0"/>
          <w:numId w:val="1"/>
        </w:numPr>
        <w:rPr>
          <w:rFonts w:ascii="Palatino Linotype" w:hAnsi="Palatino Linotype" w:cs="Arial"/>
          <w:sz w:val="24"/>
          <w:szCs w:val="24"/>
        </w:rPr>
      </w:pPr>
      <w:r>
        <w:rPr>
          <w:rFonts w:ascii="Palatino Linotype" w:hAnsi="Palatino Linotype" w:cs="Arial"/>
          <w:sz w:val="24"/>
          <w:szCs w:val="24"/>
        </w:rPr>
        <w:t>Vi måste ha som målsättning att Verdandi ska finnas i alla län och i områden där den sociala orättvisan är som störst. För att lyckas med det behöver förbundet ha en klar strategi för hur vi ska kunna stödja lokala initiativ på nya orter. En arbetsgrupp på kansliet har redan börjat arbeta med den frågan.</w:t>
      </w:r>
    </w:p>
    <w:p w:rsidR="002B4455" w:rsidRDefault="00877C5D" w:rsidP="00230CB5">
      <w:pPr>
        <w:pStyle w:val="Liststycke"/>
        <w:numPr>
          <w:ilvl w:val="0"/>
          <w:numId w:val="1"/>
        </w:numPr>
        <w:rPr>
          <w:rFonts w:ascii="Palatino Linotype" w:hAnsi="Palatino Linotype" w:cs="Arial"/>
          <w:sz w:val="24"/>
          <w:szCs w:val="24"/>
        </w:rPr>
      </w:pPr>
      <w:r>
        <w:rPr>
          <w:rFonts w:ascii="Palatino Linotype" w:hAnsi="Palatino Linotype" w:cs="Arial"/>
          <w:sz w:val="24"/>
          <w:szCs w:val="24"/>
        </w:rPr>
        <w:t xml:space="preserve">Om alla medlemmar i Verdandi får med en kompis är vi snart dubbelt så många. Förbundet behöver </w:t>
      </w:r>
      <w:r w:rsidR="00B55FAA">
        <w:rPr>
          <w:rFonts w:ascii="Palatino Linotype" w:hAnsi="Palatino Linotype" w:cs="Arial"/>
          <w:sz w:val="24"/>
          <w:szCs w:val="24"/>
        </w:rPr>
        <w:t xml:space="preserve">därför </w:t>
      </w:r>
      <w:r>
        <w:rPr>
          <w:rFonts w:ascii="Palatino Linotype" w:hAnsi="Palatino Linotype" w:cs="Arial"/>
          <w:sz w:val="24"/>
          <w:szCs w:val="24"/>
        </w:rPr>
        <w:t xml:space="preserve">uppmuntra </w:t>
      </w:r>
      <w:r w:rsidR="00B55FAA">
        <w:rPr>
          <w:rFonts w:ascii="Palatino Linotype" w:hAnsi="Palatino Linotype" w:cs="Arial"/>
          <w:sz w:val="24"/>
          <w:szCs w:val="24"/>
        </w:rPr>
        <w:t>till</w:t>
      </w:r>
      <w:r>
        <w:rPr>
          <w:rFonts w:ascii="Palatino Linotype" w:hAnsi="Palatino Linotype" w:cs="Arial"/>
          <w:sz w:val="24"/>
          <w:szCs w:val="24"/>
        </w:rPr>
        <w:t xml:space="preserve"> att våga ställa frågan oftare.</w:t>
      </w:r>
    </w:p>
    <w:p w:rsidR="00B55FAA" w:rsidRDefault="00B55FAA" w:rsidP="00B55FAA">
      <w:pPr>
        <w:pStyle w:val="Liststycke"/>
        <w:numPr>
          <w:ilvl w:val="0"/>
          <w:numId w:val="1"/>
        </w:numPr>
        <w:rPr>
          <w:rFonts w:ascii="Palatino Linotype" w:hAnsi="Palatino Linotype" w:cs="Arial"/>
          <w:sz w:val="24"/>
          <w:szCs w:val="24"/>
        </w:rPr>
      </w:pPr>
      <w:r w:rsidRPr="00B55FAA">
        <w:rPr>
          <w:rFonts w:ascii="Palatino Linotype" w:hAnsi="Palatino Linotype" w:cs="Arial"/>
          <w:sz w:val="24"/>
          <w:szCs w:val="24"/>
        </w:rPr>
        <w:t>Vi tror att många tycker som oss och kan tänka sig att stö</w:t>
      </w:r>
      <w:r w:rsidR="00CF0500">
        <w:rPr>
          <w:rFonts w:ascii="Palatino Linotype" w:hAnsi="Palatino Linotype" w:cs="Arial"/>
          <w:sz w:val="24"/>
          <w:szCs w:val="24"/>
        </w:rPr>
        <w:t>dja oss med ett stödmedlemsskap. Alla som delar våra värderingar och mål är lika viktiga i kampen för ett rättvist samhälle.</w:t>
      </w:r>
      <w:r w:rsidRPr="00B55FAA">
        <w:rPr>
          <w:rFonts w:ascii="Palatino Linotype" w:hAnsi="Palatino Linotype" w:cs="Arial"/>
          <w:sz w:val="24"/>
          <w:szCs w:val="24"/>
        </w:rPr>
        <w:t xml:space="preserve"> </w:t>
      </w:r>
      <w:r w:rsidR="00CF0500">
        <w:rPr>
          <w:rFonts w:ascii="Palatino Linotype" w:hAnsi="Palatino Linotype" w:cs="Arial"/>
          <w:sz w:val="24"/>
          <w:szCs w:val="24"/>
        </w:rPr>
        <w:t>Därför behöver vi nå ut till sympatisörer I exempelvis övriga arbetarrörelsen.</w:t>
      </w:r>
    </w:p>
    <w:p w:rsidR="00B55FAA" w:rsidRDefault="00B55FAA" w:rsidP="00B55FAA">
      <w:pPr>
        <w:pStyle w:val="Liststycke"/>
        <w:numPr>
          <w:ilvl w:val="0"/>
          <w:numId w:val="1"/>
        </w:numPr>
        <w:rPr>
          <w:rFonts w:ascii="Palatino Linotype" w:hAnsi="Palatino Linotype" w:cs="Arial"/>
          <w:sz w:val="24"/>
          <w:szCs w:val="24"/>
        </w:rPr>
      </w:pPr>
      <w:r w:rsidRPr="00B55FAA">
        <w:rPr>
          <w:rFonts w:ascii="Palatino Linotype" w:hAnsi="Palatino Linotype" w:cs="Arial"/>
          <w:sz w:val="24"/>
          <w:szCs w:val="24"/>
        </w:rPr>
        <w:t>Vi behöver lära oss av varandras goda exempel av medlemsvärvning.</w:t>
      </w:r>
      <w:r w:rsidR="003B1ED1">
        <w:rPr>
          <w:rFonts w:ascii="Palatino Linotype" w:hAnsi="Palatino Linotype" w:cs="Arial"/>
          <w:sz w:val="24"/>
          <w:szCs w:val="24"/>
        </w:rPr>
        <w:t xml:space="preserve"> Vid Verdandis ledarkonferens 22 oktober kom det många kloka synpunkter från hela landet. Dessa finns därför </w:t>
      </w:r>
      <w:r w:rsidR="00CF0500">
        <w:rPr>
          <w:rFonts w:ascii="Palatino Linotype" w:hAnsi="Palatino Linotype" w:cs="Arial"/>
          <w:sz w:val="24"/>
          <w:szCs w:val="24"/>
        </w:rPr>
        <w:t xml:space="preserve">dem </w:t>
      </w:r>
      <w:r w:rsidR="003B1ED1">
        <w:rPr>
          <w:rFonts w:ascii="Palatino Linotype" w:hAnsi="Palatino Linotype" w:cs="Arial"/>
          <w:sz w:val="24"/>
          <w:szCs w:val="24"/>
        </w:rPr>
        <w:t xml:space="preserve">med </w:t>
      </w:r>
      <w:r w:rsidR="00CF0500">
        <w:rPr>
          <w:rFonts w:ascii="Palatino Linotype" w:hAnsi="Palatino Linotype" w:cs="Arial"/>
          <w:sz w:val="24"/>
          <w:szCs w:val="24"/>
        </w:rPr>
        <w:t>i</w:t>
      </w:r>
      <w:r w:rsidR="003B1ED1">
        <w:rPr>
          <w:rFonts w:ascii="Palatino Linotype" w:hAnsi="Palatino Linotype" w:cs="Arial"/>
          <w:sz w:val="24"/>
          <w:szCs w:val="24"/>
        </w:rPr>
        <w:t xml:space="preserve"> den här rapporten som en bilaga.</w:t>
      </w:r>
    </w:p>
    <w:p w:rsidR="00D129A5" w:rsidRPr="00D129A5" w:rsidRDefault="004752D5" w:rsidP="00D129A5">
      <w:pPr>
        <w:pStyle w:val="Liststycke"/>
        <w:numPr>
          <w:ilvl w:val="0"/>
          <w:numId w:val="1"/>
        </w:numPr>
        <w:rPr>
          <w:rFonts w:ascii="Palatino Linotype" w:hAnsi="Palatino Linotype" w:cs="Arial"/>
          <w:sz w:val="24"/>
          <w:szCs w:val="24"/>
        </w:rPr>
      </w:pPr>
      <w:r w:rsidRPr="00D129A5">
        <w:rPr>
          <w:rFonts w:ascii="Palatino Linotype" w:hAnsi="Palatino Linotype" w:cs="Arial"/>
          <w:sz w:val="24"/>
          <w:szCs w:val="24"/>
        </w:rPr>
        <w:t>Förbundet ska stödja medlemsvärvningen i verksamheterna med att ta fram bra verktyg och material som underlättar arbetet.</w:t>
      </w:r>
      <w:r w:rsidR="00D129A5" w:rsidRPr="00D129A5">
        <w:t xml:space="preserve"> </w:t>
      </w:r>
    </w:p>
    <w:p w:rsidR="00D129A5" w:rsidRDefault="00D129A5" w:rsidP="00D129A5">
      <w:pPr>
        <w:pStyle w:val="Liststycke"/>
        <w:numPr>
          <w:ilvl w:val="0"/>
          <w:numId w:val="1"/>
        </w:numPr>
        <w:rPr>
          <w:rFonts w:ascii="Palatino Linotype" w:hAnsi="Palatino Linotype" w:cs="Arial"/>
          <w:sz w:val="24"/>
          <w:szCs w:val="24"/>
        </w:rPr>
      </w:pPr>
      <w:r w:rsidRPr="00D129A5">
        <w:rPr>
          <w:rFonts w:ascii="Palatino Linotype" w:hAnsi="Palatino Linotype" w:cs="Arial"/>
          <w:sz w:val="24"/>
          <w:szCs w:val="24"/>
        </w:rPr>
        <w:t xml:space="preserve">Det </w:t>
      </w:r>
      <w:r>
        <w:rPr>
          <w:rFonts w:ascii="Palatino Linotype" w:hAnsi="Palatino Linotype" w:cs="Arial"/>
          <w:sz w:val="24"/>
          <w:szCs w:val="24"/>
        </w:rPr>
        <w:t>är viktigt att alla kan beskriva värdet av medlemskapet i Verdandi. I första hand som socialpolitisk kraft och en organisation där man kan få utöva sitt engagemang och få inflytande. Men man kan också lokalt tillsammans med medlemmarna diskutera och planera för att åstadkomma även ekonomiska fördelar för medlemmen. Till exempel rabatterade gemensamhetsresor, luncher och fika, rabatter i butiker och cafér eller andra näringsidkare med mera.</w:t>
      </w:r>
    </w:p>
    <w:p w:rsidR="00D129A5" w:rsidRPr="00D129A5" w:rsidRDefault="00D129A5" w:rsidP="00D129A5">
      <w:pPr>
        <w:pStyle w:val="Liststycke"/>
        <w:rPr>
          <w:rFonts w:ascii="Palatino Linotype" w:hAnsi="Palatino Linotype" w:cs="Arial"/>
          <w:sz w:val="24"/>
          <w:szCs w:val="24"/>
        </w:rPr>
      </w:pPr>
    </w:p>
    <w:p w:rsidR="00CA611A" w:rsidRDefault="00CA611A" w:rsidP="00CA611A">
      <w:pPr>
        <w:rPr>
          <w:rFonts w:ascii="Palatino Linotype" w:hAnsi="Palatino Linotype" w:cs="Arial"/>
          <w:sz w:val="24"/>
          <w:szCs w:val="24"/>
        </w:rPr>
      </w:pPr>
    </w:p>
    <w:p w:rsidR="00CA611A" w:rsidRDefault="00CA611A" w:rsidP="00CA611A">
      <w:pPr>
        <w:rPr>
          <w:rFonts w:ascii="Palatino Linotype" w:hAnsi="Palatino Linotype" w:cs="Arial"/>
          <w:sz w:val="24"/>
          <w:szCs w:val="24"/>
        </w:rPr>
      </w:pPr>
    </w:p>
    <w:p w:rsidR="00CA611A" w:rsidRDefault="00CA611A" w:rsidP="00CA611A">
      <w:pPr>
        <w:rPr>
          <w:rFonts w:ascii="Palatino Linotype" w:hAnsi="Palatino Linotype" w:cs="Arial"/>
          <w:b/>
          <w:sz w:val="24"/>
          <w:szCs w:val="24"/>
        </w:rPr>
      </w:pPr>
      <w:r w:rsidRPr="00CA611A">
        <w:rPr>
          <w:rFonts w:ascii="Palatino Linotype" w:hAnsi="Palatino Linotype" w:cs="Arial"/>
          <w:b/>
          <w:sz w:val="24"/>
          <w:szCs w:val="24"/>
        </w:rPr>
        <w:t>Material och verktyg</w:t>
      </w:r>
      <w:r>
        <w:rPr>
          <w:rFonts w:ascii="Palatino Linotype" w:hAnsi="Palatino Linotype" w:cs="Arial"/>
          <w:b/>
          <w:sz w:val="24"/>
          <w:szCs w:val="24"/>
        </w:rPr>
        <w:t xml:space="preserve"> som stöd I medlemsvärvningen</w:t>
      </w:r>
    </w:p>
    <w:p w:rsidR="00CA611A" w:rsidRDefault="00CA611A" w:rsidP="00CA611A">
      <w:pPr>
        <w:rPr>
          <w:rFonts w:ascii="Palatino Linotype" w:hAnsi="Palatino Linotype" w:cs="Arial"/>
          <w:b/>
          <w:sz w:val="24"/>
          <w:szCs w:val="24"/>
        </w:rPr>
      </w:pPr>
    </w:p>
    <w:p w:rsidR="00CA611A" w:rsidRDefault="00CA611A" w:rsidP="00CA611A">
      <w:pPr>
        <w:pStyle w:val="Liststycke"/>
        <w:numPr>
          <w:ilvl w:val="0"/>
          <w:numId w:val="1"/>
        </w:numPr>
        <w:rPr>
          <w:rFonts w:ascii="Palatino Linotype" w:hAnsi="Palatino Linotype" w:cs="Arial"/>
          <w:sz w:val="24"/>
          <w:szCs w:val="24"/>
        </w:rPr>
      </w:pPr>
      <w:r w:rsidRPr="00CA611A">
        <w:rPr>
          <w:rFonts w:ascii="Palatino Linotype" w:hAnsi="Palatino Linotype" w:cs="Arial"/>
          <w:sz w:val="24"/>
          <w:szCs w:val="24"/>
        </w:rPr>
        <w:t>Redan producerat:</w:t>
      </w:r>
      <w:r>
        <w:rPr>
          <w:rFonts w:ascii="Palatino Linotype" w:hAnsi="Palatino Linotype" w:cs="Arial"/>
          <w:sz w:val="24"/>
          <w:szCs w:val="24"/>
        </w:rPr>
        <w:t xml:space="preserve"> medlemsvärvarkort, allmänna broschyren “Vi är Verdandi”, flera nummer av Verdandisten och broschyren “20 vanliga frågor till Verdandis </w:t>
      </w:r>
      <w:r>
        <w:rPr>
          <w:rFonts w:ascii="Palatino Linotype" w:hAnsi="Palatino Linotype" w:cs="Arial"/>
          <w:sz w:val="24"/>
          <w:szCs w:val="24"/>
        </w:rPr>
        <w:lastRenderedPageBreak/>
        <w:t>Rättvisekontor”. Ett förslag till nytt förbundsmärke är ute på remiss och kommer att komma upp för beslut under kongressen 2017.</w:t>
      </w:r>
    </w:p>
    <w:p w:rsidR="00CA611A" w:rsidRDefault="00CA611A" w:rsidP="00CA611A">
      <w:pPr>
        <w:rPr>
          <w:rFonts w:ascii="Palatino Linotype" w:hAnsi="Palatino Linotype" w:cs="Arial"/>
          <w:sz w:val="24"/>
          <w:szCs w:val="24"/>
        </w:rPr>
      </w:pPr>
    </w:p>
    <w:p w:rsidR="00CA611A" w:rsidRDefault="00CA611A" w:rsidP="00CA611A">
      <w:pPr>
        <w:rPr>
          <w:rFonts w:ascii="Palatino Linotype" w:hAnsi="Palatino Linotype" w:cs="Arial"/>
          <w:b/>
          <w:sz w:val="24"/>
          <w:szCs w:val="24"/>
        </w:rPr>
      </w:pPr>
      <w:r w:rsidRPr="00CA611A">
        <w:rPr>
          <w:rFonts w:ascii="Palatino Linotype" w:hAnsi="Palatino Linotype" w:cs="Arial"/>
          <w:b/>
          <w:sz w:val="24"/>
          <w:szCs w:val="24"/>
        </w:rPr>
        <w:t>Förslag till material och verktyg</w:t>
      </w:r>
    </w:p>
    <w:p w:rsidR="00CA611A" w:rsidRDefault="00CA611A" w:rsidP="00CA611A">
      <w:pPr>
        <w:rPr>
          <w:rFonts w:ascii="Palatino Linotype" w:hAnsi="Palatino Linotype" w:cs="Arial"/>
          <w:b/>
          <w:sz w:val="24"/>
          <w:szCs w:val="24"/>
        </w:rPr>
      </w:pPr>
    </w:p>
    <w:p w:rsidR="00CA611A" w:rsidRPr="001C2B83" w:rsidRDefault="001C2B83" w:rsidP="00CA611A">
      <w:pPr>
        <w:pStyle w:val="Liststycke"/>
        <w:numPr>
          <w:ilvl w:val="0"/>
          <w:numId w:val="1"/>
        </w:numPr>
        <w:rPr>
          <w:rFonts w:ascii="Palatino Linotype" w:hAnsi="Palatino Linotype" w:cs="Arial"/>
          <w:b/>
          <w:sz w:val="24"/>
          <w:szCs w:val="24"/>
        </w:rPr>
      </w:pPr>
      <w:r w:rsidRPr="001C2B83">
        <w:rPr>
          <w:rFonts w:ascii="Palatino Linotype" w:hAnsi="Palatino Linotype" w:cs="Arial"/>
          <w:sz w:val="24"/>
          <w:szCs w:val="24"/>
        </w:rPr>
        <w:t>Talarmanus.</w:t>
      </w:r>
      <w:r>
        <w:rPr>
          <w:rFonts w:ascii="Palatino Linotype" w:hAnsi="Palatino Linotype" w:cs="Arial"/>
          <w:b/>
          <w:sz w:val="24"/>
          <w:szCs w:val="24"/>
        </w:rPr>
        <w:t xml:space="preserve"> </w:t>
      </w:r>
      <w:r>
        <w:rPr>
          <w:rFonts w:ascii="Palatino Linotype" w:hAnsi="Palatino Linotype" w:cs="Arial"/>
          <w:sz w:val="24"/>
          <w:szCs w:val="24"/>
        </w:rPr>
        <w:t>Förbundet tar fram ett stöd med några exempel på hur man kan säga när man ska värva nya medlemmar. Här finns också “att tänka på” för övrigt när man ska få någon att förstå hur bra Verdandi är. Materialet sprids ut i organisationen via Förbundsnytt.</w:t>
      </w:r>
    </w:p>
    <w:p w:rsidR="001C2B83" w:rsidRDefault="001C2B83" w:rsidP="00CA611A">
      <w:pPr>
        <w:pStyle w:val="Liststycke"/>
        <w:numPr>
          <w:ilvl w:val="0"/>
          <w:numId w:val="1"/>
        </w:numPr>
        <w:rPr>
          <w:rFonts w:ascii="Palatino Linotype" w:hAnsi="Palatino Linotype" w:cs="Arial"/>
          <w:sz w:val="24"/>
          <w:szCs w:val="24"/>
        </w:rPr>
      </w:pPr>
      <w:r w:rsidRPr="001C2B83">
        <w:rPr>
          <w:rFonts w:ascii="Palatino Linotype" w:hAnsi="Palatino Linotype" w:cs="Arial"/>
          <w:sz w:val="24"/>
          <w:szCs w:val="24"/>
        </w:rPr>
        <w:t>En</w:t>
      </w:r>
      <w:r>
        <w:rPr>
          <w:rFonts w:ascii="Palatino Linotype" w:hAnsi="Palatino Linotype" w:cs="Arial"/>
          <w:sz w:val="24"/>
          <w:szCs w:val="24"/>
        </w:rPr>
        <w:t xml:space="preserve"> genomarbetad artikel i Verdandisten om hur vi kan medlemsrekrytera effektivare. </w:t>
      </w:r>
    </w:p>
    <w:p w:rsidR="001A0FD6" w:rsidRDefault="001C2B83" w:rsidP="00CA611A">
      <w:pPr>
        <w:pStyle w:val="Liststycke"/>
        <w:numPr>
          <w:ilvl w:val="0"/>
          <w:numId w:val="1"/>
        </w:numPr>
        <w:rPr>
          <w:rFonts w:ascii="Palatino Linotype" w:hAnsi="Palatino Linotype" w:cs="Arial"/>
          <w:sz w:val="24"/>
          <w:szCs w:val="24"/>
        </w:rPr>
      </w:pPr>
      <w:r>
        <w:rPr>
          <w:rFonts w:ascii="Palatino Linotype" w:hAnsi="Palatino Linotype" w:cs="Arial"/>
          <w:sz w:val="24"/>
          <w:szCs w:val="24"/>
        </w:rPr>
        <w:t>Kunskap om medlemsvärvningen ingår i Verdandis grundläggande medlemsutbildning</w:t>
      </w:r>
      <w:r w:rsidR="001A0FD6">
        <w:rPr>
          <w:rFonts w:ascii="Palatino Linotype" w:hAnsi="Palatino Linotype" w:cs="Arial"/>
          <w:sz w:val="24"/>
          <w:szCs w:val="24"/>
        </w:rPr>
        <w:t xml:space="preserve"> i någon form</w:t>
      </w:r>
      <w:r>
        <w:rPr>
          <w:rFonts w:ascii="Palatino Linotype" w:hAnsi="Palatino Linotype" w:cs="Arial"/>
          <w:sz w:val="24"/>
          <w:szCs w:val="24"/>
        </w:rPr>
        <w:t>.</w:t>
      </w:r>
    </w:p>
    <w:p w:rsidR="001C2B83" w:rsidRDefault="001A0FD6" w:rsidP="00CA611A">
      <w:pPr>
        <w:pStyle w:val="Liststycke"/>
        <w:numPr>
          <w:ilvl w:val="0"/>
          <w:numId w:val="1"/>
        </w:numPr>
        <w:rPr>
          <w:rFonts w:ascii="Palatino Linotype" w:hAnsi="Palatino Linotype" w:cs="Arial"/>
          <w:sz w:val="24"/>
          <w:szCs w:val="24"/>
        </w:rPr>
      </w:pPr>
      <w:r>
        <w:rPr>
          <w:rFonts w:ascii="Palatino Linotype" w:hAnsi="Palatino Linotype" w:cs="Arial"/>
          <w:sz w:val="24"/>
          <w:szCs w:val="24"/>
        </w:rPr>
        <w:t xml:space="preserve">Medlemsvärvning är ett återkommande tema  i samband med förbundsarrangemang som ledarkonferenser och seminarier med mera.  </w:t>
      </w:r>
      <w:r w:rsidR="001C2B83">
        <w:rPr>
          <w:rFonts w:ascii="Palatino Linotype" w:hAnsi="Palatino Linotype" w:cs="Arial"/>
          <w:sz w:val="24"/>
          <w:szCs w:val="24"/>
        </w:rPr>
        <w:t xml:space="preserve"> </w:t>
      </w:r>
    </w:p>
    <w:p w:rsidR="001C2B83" w:rsidRDefault="001C2B83" w:rsidP="001C2B83">
      <w:pPr>
        <w:rPr>
          <w:rFonts w:ascii="Palatino Linotype" w:hAnsi="Palatino Linotype" w:cs="Arial"/>
          <w:sz w:val="24"/>
          <w:szCs w:val="24"/>
        </w:rPr>
      </w:pPr>
    </w:p>
    <w:p w:rsidR="001C2B83" w:rsidRDefault="00077CB6" w:rsidP="001C2B83">
      <w:pPr>
        <w:rPr>
          <w:rFonts w:ascii="Palatino Linotype" w:hAnsi="Palatino Linotype" w:cs="Arial"/>
          <w:b/>
          <w:sz w:val="24"/>
          <w:szCs w:val="24"/>
        </w:rPr>
      </w:pPr>
      <w:r>
        <w:rPr>
          <w:rFonts w:ascii="Palatino Linotype" w:hAnsi="Palatino Linotype" w:cs="Arial"/>
          <w:b/>
          <w:sz w:val="24"/>
          <w:szCs w:val="24"/>
        </w:rPr>
        <w:t>Medlem</w:t>
      </w:r>
      <w:r w:rsidR="001C2B83" w:rsidRPr="001C2B83">
        <w:rPr>
          <w:rFonts w:ascii="Palatino Linotype" w:hAnsi="Palatino Linotype" w:cs="Arial"/>
          <w:b/>
          <w:sz w:val="24"/>
          <w:szCs w:val="24"/>
        </w:rPr>
        <w:t>block</w:t>
      </w:r>
    </w:p>
    <w:p w:rsidR="001C2B83" w:rsidRDefault="001C2B83" w:rsidP="001C2B83">
      <w:pPr>
        <w:rPr>
          <w:rFonts w:ascii="Palatino Linotype" w:hAnsi="Palatino Linotype" w:cs="Arial"/>
          <w:b/>
          <w:sz w:val="24"/>
          <w:szCs w:val="24"/>
        </w:rPr>
      </w:pPr>
    </w:p>
    <w:p w:rsidR="001C2B83" w:rsidRPr="003926C8" w:rsidRDefault="003926C8" w:rsidP="003926C8">
      <w:pPr>
        <w:pStyle w:val="Liststycke"/>
        <w:numPr>
          <w:ilvl w:val="0"/>
          <w:numId w:val="1"/>
        </w:numPr>
        <w:rPr>
          <w:rFonts w:ascii="Palatino Linotype" w:hAnsi="Palatino Linotype" w:cs="Arial"/>
          <w:sz w:val="24"/>
          <w:szCs w:val="24"/>
        </w:rPr>
      </w:pPr>
      <w:r>
        <w:rPr>
          <w:rFonts w:ascii="Palatino Linotype" w:hAnsi="Palatino Linotype" w:cs="Arial"/>
          <w:sz w:val="24"/>
          <w:szCs w:val="24"/>
        </w:rPr>
        <w:t>Vi har landat i</w:t>
      </w:r>
      <w:r w:rsidR="00077CB6">
        <w:rPr>
          <w:rFonts w:ascii="Palatino Linotype" w:hAnsi="Palatino Linotype" w:cs="Arial"/>
          <w:sz w:val="24"/>
          <w:szCs w:val="24"/>
        </w:rPr>
        <w:t xml:space="preserve"> att någon form av medlems</w:t>
      </w:r>
      <w:r>
        <w:rPr>
          <w:rFonts w:ascii="Palatino Linotype" w:hAnsi="Palatino Linotype" w:cs="Arial"/>
          <w:sz w:val="24"/>
          <w:szCs w:val="24"/>
        </w:rPr>
        <w:t xml:space="preserve">block är till gagn för medlemsvärvningen </w:t>
      </w:r>
      <w:r w:rsidR="00CB4773">
        <w:rPr>
          <w:rFonts w:ascii="Palatino Linotype" w:hAnsi="Palatino Linotype" w:cs="Arial"/>
          <w:sz w:val="24"/>
          <w:szCs w:val="24"/>
        </w:rPr>
        <w:t>i</w:t>
      </w:r>
      <w:r>
        <w:rPr>
          <w:rFonts w:ascii="Palatino Linotype" w:hAnsi="Palatino Linotype" w:cs="Arial"/>
          <w:sz w:val="24"/>
          <w:szCs w:val="24"/>
        </w:rPr>
        <w:t xml:space="preserve"> Verdandi. </w:t>
      </w:r>
      <w:r w:rsidRPr="003926C8">
        <w:rPr>
          <w:rFonts w:ascii="Palatino Linotype" w:hAnsi="Palatino Linotype" w:cs="Arial"/>
          <w:sz w:val="24"/>
          <w:szCs w:val="24"/>
        </w:rPr>
        <w:t xml:space="preserve">Därför föreslår </w:t>
      </w:r>
      <w:r>
        <w:rPr>
          <w:rFonts w:ascii="Palatino Linotype" w:hAnsi="Palatino Linotype" w:cs="Arial"/>
          <w:sz w:val="24"/>
          <w:szCs w:val="24"/>
        </w:rPr>
        <w:t>vi till</w:t>
      </w:r>
      <w:r w:rsidRPr="003926C8">
        <w:rPr>
          <w:rFonts w:ascii="Palatino Linotype" w:hAnsi="Palatino Linotype" w:cs="Arial"/>
          <w:sz w:val="24"/>
          <w:szCs w:val="24"/>
        </w:rPr>
        <w:t xml:space="preserve"> FS att förbundet tar fram ett enhetligt </w:t>
      </w:r>
      <w:r w:rsidR="00077CB6">
        <w:rPr>
          <w:rFonts w:ascii="Palatino Linotype" w:hAnsi="Palatino Linotype" w:cs="Arial"/>
          <w:sz w:val="24"/>
          <w:szCs w:val="24"/>
        </w:rPr>
        <w:t>medlems</w:t>
      </w:r>
      <w:r w:rsidRPr="003926C8">
        <w:rPr>
          <w:rFonts w:ascii="Palatino Linotype" w:hAnsi="Palatino Linotype" w:cs="Arial"/>
          <w:sz w:val="24"/>
          <w:szCs w:val="24"/>
        </w:rPr>
        <w:t xml:space="preserve">block  som fungerar för hela organisationen. Det innebär </w:t>
      </w:r>
      <w:r>
        <w:rPr>
          <w:rFonts w:ascii="Palatino Linotype" w:hAnsi="Palatino Linotype" w:cs="Arial"/>
          <w:sz w:val="24"/>
          <w:szCs w:val="24"/>
        </w:rPr>
        <w:t xml:space="preserve">framförallt </w:t>
      </w:r>
      <w:r w:rsidRPr="003926C8">
        <w:rPr>
          <w:rFonts w:ascii="Palatino Linotype" w:hAnsi="Palatino Linotype" w:cs="Arial"/>
          <w:sz w:val="24"/>
          <w:szCs w:val="24"/>
        </w:rPr>
        <w:t>att vi</w:t>
      </w:r>
      <w:r w:rsidR="00077CB6">
        <w:rPr>
          <w:rFonts w:ascii="Palatino Linotype" w:hAnsi="Palatino Linotype" w:cs="Arial"/>
          <w:sz w:val="24"/>
          <w:szCs w:val="24"/>
        </w:rPr>
        <w:t xml:space="preserve"> inte skriver ut medlemsavgiften</w:t>
      </w:r>
      <w:r w:rsidRPr="003926C8">
        <w:rPr>
          <w:rFonts w:ascii="Palatino Linotype" w:hAnsi="Palatino Linotype" w:cs="Arial"/>
          <w:sz w:val="24"/>
          <w:szCs w:val="24"/>
        </w:rPr>
        <w:t xml:space="preserve"> i det förtryckta blocket</w:t>
      </w:r>
      <w:r w:rsidR="00E73317">
        <w:rPr>
          <w:rFonts w:ascii="Palatino Linotype" w:hAnsi="Palatino Linotype" w:cs="Arial"/>
          <w:sz w:val="24"/>
          <w:szCs w:val="24"/>
        </w:rPr>
        <w:t>,</w:t>
      </w:r>
      <w:r w:rsidRPr="003926C8">
        <w:rPr>
          <w:rFonts w:ascii="Palatino Linotype" w:hAnsi="Palatino Linotype" w:cs="Arial"/>
          <w:sz w:val="24"/>
          <w:szCs w:val="24"/>
        </w:rPr>
        <w:t xml:space="preserve"> eftersom medlemsavgifterna </w:t>
      </w:r>
      <w:r w:rsidR="00077CB6">
        <w:rPr>
          <w:rFonts w:ascii="Palatino Linotype" w:hAnsi="Palatino Linotype" w:cs="Arial"/>
          <w:sz w:val="24"/>
          <w:szCs w:val="24"/>
        </w:rPr>
        <w:t>fortfarande varierar inom organisationen</w:t>
      </w:r>
      <w:r w:rsidRPr="003926C8">
        <w:rPr>
          <w:rFonts w:ascii="Palatino Linotype" w:hAnsi="Palatino Linotype" w:cs="Arial"/>
          <w:sz w:val="24"/>
          <w:szCs w:val="24"/>
        </w:rPr>
        <w:t xml:space="preserve">. Bättre då att varje avdelning själva fyller i den avgift som gäller </w:t>
      </w:r>
      <w:r w:rsidR="00077CB6">
        <w:rPr>
          <w:rFonts w:ascii="Palatino Linotype" w:hAnsi="Palatino Linotype" w:cs="Arial"/>
          <w:sz w:val="24"/>
          <w:szCs w:val="24"/>
        </w:rPr>
        <w:t>lokalt. Vi föreslår även</w:t>
      </w:r>
      <w:r w:rsidRPr="003926C8">
        <w:rPr>
          <w:rFonts w:ascii="Palatino Linotype" w:hAnsi="Palatino Linotype" w:cs="Arial"/>
          <w:sz w:val="24"/>
          <w:szCs w:val="24"/>
        </w:rPr>
        <w:t xml:space="preserve"> att </w:t>
      </w:r>
      <w:r w:rsidR="00077CB6">
        <w:rPr>
          <w:rFonts w:ascii="Palatino Linotype" w:hAnsi="Palatino Linotype" w:cs="Arial"/>
          <w:sz w:val="24"/>
          <w:szCs w:val="24"/>
        </w:rPr>
        <w:t xml:space="preserve">FS uppdrar till förbundskansliet </w:t>
      </w:r>
      <w:r w:rsidRPr="003926C8">
        <w:rPr>
          <w:rFonts w:ascii="Palatino Linotype" w:hAnsi="Palatino Linotype" w:cs="Arial"/>
          <w:sz w:val="24"/>
          <w:szCs w:val="24"/>
        </w:rPr>
        <w:t>att utföra arbetsuppgiften.</w:t>
      </w:r>
      <w:r w:rsidR="001C2B83" w:rsidRPr="003926C8">
        <w:rPr>
          <w:rFonts w:ascii="Palatino Linotype" w:hAnsi="Palatino Linotype" w:cs="Arial"/>
          <w:sz w:val="24"/>
          <w:szCs w:val="24"/>
        </w:rPr>
        <w:t xml:space="preserve"> </w:t>
      </w:r>
    </w:p>
    <w:p w:rsidR="00D62207" w:rsidRDefault="00D62207" w:rsidP="00D62207">
      <w:pPr>
        <w:rPr>
          <w:rFonts w:ascii="Palatino Linotype" w:hAnsi="Palatino Linotype" w:cs="Arial"/>
          <w:sz w:val="24"/>
          <w:szCs w:val="24"/>
        </w:rPr>
      </w:pPr>
    </w:p>
    <w:p w:rsidR="00D62207" w:rsidRDefault="00D62207" w:rsidP="00D62207">
      <w:pPr>
        <w:rPr>
          <w:rFonts w:ascii="Palatino Linotype" w:hAnsi="Palatino Linotype" w:cs="Arial"/>
          <w:sz w:val="24"/>
          <w:szCs w:val="24"/>
        </w:rPr>
      </w:pPr>
    </w:p>
    <w:p w:rsidR="00D62207" w:rsidRPr="00D62207" w:rsidRDefault="00D62207" w:rsidP="00D62207">
      <w:pPr>
        <w:rPr>
          <w:rFonts w:ascii="Palatino Linotype" w:hAnsi="Palatino Linotype" w:cs="Arial"/>
          <w:b/>
          <w:sz w:val="24"/>
          <w:szCs w:val="24"/>
        </w:rPr>
      </w:pPr>
      <w:r w:rsidRPr="00D62207">
        <w:rPr>
          <w:rFonts w:ascii="Palatino Linotype" w:hAnsi="Palatino Linotype" w:cs="Arial"/>
          <w:b/>
          <w:sz w:val="24"/>
          <w:szCs w:val="24"/>
        </w:rPr>
        <w:t>Verdandis Medlemsvärvargrupp</w:t>
      </w:r>
    </w:p>
    <w:p w:rsidR="00CA611A" w:rsidRPr="00CA611A" w:rsidRDefault="00CA611A" w:rsidP="00CA611A">
      <w:pPr>
        <w:rPr>
          <w:rFonts w:ascii="Palatino Linotype" w:hAnsi="Palatino Linotype" w:cs="Arial"/>
          <w:sz w:val="24"/>
          <w:szCs w:val="24"/>
        </w:rPr>
      </w:pPr>
    </w:p>
    <w:p w:rsidR="00B55FAA" w:rsidRPr="00B55FAA" w:rsidRDefault="00B55FAA" w:rsidP="00B55FAA">
      <w:pPr>
        <w:pStyle w:val="Liststycke"/>
        <w:rPr>
          <w:rFonts w:ascii="Palatino Linotype" w:hAnsi="Palatino Linotype" w:cs="Arial"/>
          <w:sz w:val="24"/>
          <w:szCs w:val="24"/>
        </w:rPr>
      </w:pPr>
    </w:p>
    <w:p w:rsidR="00CB10A4" w:rsidRPr="00230CB5" w:rsidRDefault="00CB10A4" w:rsidP="00230CB5">
      <w:pPr>
        <w:rPr>
          <w:rFonts w:ascii="Palatino Linotype" w:hAnsi="Palatino Linotype" w:cs="Arial"/>
          <w:sz w:val="24"/>
          <w:szCs w:val="24"/>
        </w:rPr>
      </w:pPr>
    </w:p>
    <w:p w:rsidR="00F01849" w:rsidRDefault="00F01849">
      <w:pPr>
        <w:rPr>
          <w:rFonts w:ascii="Palatino Linotype" w:hAnsi="Palatino Linotype" w:cs="Arial"/>
          <w:sz w:val="24"/>
          <w:szCs w:val="24"/>
        </w:rPr>
      </w:pPr>
    </w:p>
    <w:p w:rsidR="00F01849" w:rsidRPr="001A757F" w:rsidRDefault="00F01849">
      <w:pPr>
        <w:rPr>
          <w:rFonts w:ascii="Palatino Linotype" w:hAnsi="Palatino Linotype" w:cs="Arial"/>
          <w:sz w:val="24"/>
          <w:szCs w:val="24"/>
        </w:rPr>
      </w:pPr>
    </w:p>
    <w:p w:rsidR="001A757F" w:rsidRDefault="001A757F"/>
    <w:p w:rsidR="001A757F" w:rsidRDefault="001A757F"/>
    <w:sectPr w:rsidR="001A757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BE" w:rsidRDefault="007276BE">
      <w:r>
        <w:separator/>
      </w:r>
    </w:p>
  </w:endnote>
  <w:endnote w:type="continuationSeparator" w:id="0">
    <w:p w:rsidR="007276BE" w:rsidRDefault="0072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90" w:rsidRDefault="00DD409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90" w:rsidRDefault="00DD40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90" w:rsidRDefault="00DD40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BE" w:rsidRDefault="007276BE">
      <w:r>
        <w:separator/>
      </w:r>
    </w:p>
  </w:footnote>
  <w:footnote w:type="continuationSeparator" w:id="0">
    <w:p w:rsidR="007276BE" w:rsidRDefault="0072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90" w:rsidRDefault="00DD409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90" w:rsidRDefault="00DD409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90" w:rsidRDefault="00DD409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B1F34"/>
    <w:multiLevelType w:val="hybridMultilevel"/>
    <w:tmpl w:val="75C0AD9C"/>
    <w:lvl w:ilvl="0" w:tplc="E8709722">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7F"/>
    <w:rsid w:val="00004DA6"/>
    <w:rsid w:val="00077CB6"/>
    <w:rsid w:val="001A0FD6"/>
    <w:rsid w:val="001A757F"/>
    <w:rsid w:val="001C2B83"/>
    <w:rsid w:val="0021465D"/>
    <w:rsid w:val="00230CB5"/>
    <w:rsid w:val="00286F43"/>
    <w:rsid w:val="002B4455"/>
    <w:rsid w:val="002D2EEE"/>
    <w:rsid w:val="003926C8"/>
    <w:rsid w:val="003B1ED1"/>
    <w:rsid w:val="004752D5"/>
    <w:rsid w:val="006655FB"/>
    <w:rsid w:val="007276BE"/>
    <w:rsid w:val="00727AF2"/>
    <w:rsid w:val="007B6DA9"/>
    <w:rsid w:val="00877C5D"/>
    <w:rsid w:val="009A6058"/>
    <w:rsid w:val="009C14D1"/>
    <w:rsid w:val="00AA0F57"/>
    <w:rsid w:val="00B55FAA"/>
    <w:rsid w:val="00CA611A"/>
    <w:rsid w:val="00CB10A4"/>
    <w:rsid w:val="00CB4773"/>
    <w:rsid w:val="00CC7FB6"/>
    <w:rsid w:val="00CF0500"/>
    <w:rsid w:val="00D129A5"/>
    <w:rsid w:val="00D31C68"/>
    <w:rsid w:val="00D62207"/>
    <w:rsid w:val="00DA25B1"/>
    <w:rsid w:val="00DD4090"/>
    <w:rsid w:val="00E73317"/>
    <w:rsid w:val="00F01849"/>
    <w:rsid w:val="00FB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pPr>
      <w:tabs>
        <w:tab w:val="center" w:pos="4680"/>
        <w:tab w:val="right" w:pos="9360"/>
      </w:tabs>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680"/>
        <w:tab w:val="right" w:pos="9360"/>
      </w:tabs>
    </w:pPr>
  </w:style>
  <w:style w:type="character" w:customStyle="1" w:styleId="SidfotChar">
    <w:name w:val="Sidfot Char"/>
    <w:basedOn w:val="Standardstycketeckensnitt"/>
    <w:link w:val="Sidfot"/>
    <w:uiPriority w:val="99"/>
  </w:style>
  <w:style w:type="paragraph" w:styleId="Ballongtext">
    <w:name w:val="Balloon Text"/>
    <w:basedOn w:val="Normal"/>
    <w:link w:val="BallongtextChar"/>
    <w:uiPriority w:val="99"/>
    <w:semiHidden/>
    <w:unhideWhenUsed/>
    <w:rsid w:val="00F0184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1849"/>
    <w:rPr>
      <w:rFonts w:ascii="Segoe UI" w:hAnsi="Segoe UI" w:cs="Segoe UI"/>
      <w:sz w:val="18"/>
      <w:szCs w:val="18"/>
    </w:rPr>
  </w:style>
  <w:style w:type="paragraph" w:styleId="Liststycke">
    <w:name w:val="List Paragraph"/>
    <w:basedOn w:val="Normal"/>
    <w:uiPriority w:val="34"/>
    <w:qFormat/>
    <w:rsid w:val="0023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baath\AppData\Roaming\Microsoft\Templates\Enkelt%20radavst&#229;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customXml/itemProps2.xml><?xml version="1.0" encoding="utf-8"?>
<ds:datastoreItem xmlns:ds="http://schemas.openxmlformats.org/officeDocument/2006/customXml" ds:itemID="{0D063BCB-D8B2-4778-A291-6FC27799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Enkelt radavstånd</Template>
  <TotalTime>0</TotalTime>
  <Pages>3</Pages>
  <Words>895</Words>
  <Characters>4746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2017-04-19T11:49:00Z</dcterms:created>
  <dcterms:modified xsi:type="dcterms:W3CDTF">2017-04-19T11:49:00Z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